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DA1" w:rsidRPr="009F486E" w:rsidRDefault="00695DA1" w:rsidP="00695DA1">
      <w:pPr>
        <w:bidi/>
        <w:spacing w:after="0" w:line="240" w:lineRule="auto"/>
        <w:jc w:val="center"/>
        <w:rPr>
          <w:rFonts w:asciiTheme="majorBidi" w:eastAsia="Times New Roman" w:hAnsiTheme="majorBidi" w:cstheme="majorBidi"/>
          <w:b/>
          <w:bCs/>
          <w:sz w:val="28"/>
          <w:szCs w:val="28"/>
          <w:rtl/>
        </w:rPr>
      </w:pPr>
      <w:bookmarkStart w:id="0" w:name="_GoBack"/>
      <w:bookmarkEnd w:id="0"/>
      <w:r w:rsidRPr="009F486E">
        <w:rPr>
          <w:rFonts w:asciiTheme="majorBidi" w:eastAsia="Times New Roman" w:hAnsiTheme="majorBidi" w:cstheme="majorBidi" w:hint="cs"/>
          <w:b/>
          <w:bCs/>
          <w:sz w:val="28"/>
          <w:szCs w:val="28"/>
          <w:rtl/>
        </w:rPr>
        <w:t xml:space="preserve">الدورة السادسة لمؤتمر التعاون العربي </w:t>
      </w:r>
      <w:r w:rsidRPr="009F486E">
        <w:rPr>
          <w:rFonts w:asciiTheme="majorBidi" w:eastAsia="Times New Roman" w:hAnsiTheme="majorBidi" w:cstheme="majorBidi"/>
          <w:b/>
          <w:bCs/>
          <w:sz w:val="28"/>
          <w:szCs w:val="28"/>
          <w:rtl/>
        </w:rPr>
        <w:t>–</w:t>
      </w:r>
      <w:r w:rsidRPr="009F486E">
        <w:rPr>
          <w:rFonts w:asciiTheme="majorBidi" w:eastAsia="Times New Roman" w:hAnsiTheme="majorBidi" w:cstheme="majorBidi" w:hint="cs"/>
          <w:b/>
          <w:bCs/>
          <w:sz w:val="28"/>
          <w:szCs w:val="28"/>
          <w:rtl/>
        </w:rPr>
        <w:t xml:space="preserve"> الصيني في مجال الطاقة </w:t>
      </w:r>
    </w:p>
    <w:p w:rsidR="00695DA1" w:rsidRPr="009F486E" w:rsidRDefault="00695DA1" w:rsidP="00695DA1">
      <w:pPr>
        <w:bidi/>
        <w:spacing w:after="0" w:line="240" w:lineRule="auto"/>
        <w:jc w:val="center"/>
        <w:rPr>
          <w:rFonts w:asciiTheme="majorBidi" w:eastAsia="Times New Roman" w:hAnsiTheme="majorBidi" w:cstheme="majorBidi"/>
          <w:b/>
          <w:bCs/>
          <w:sz w:val="28"/>
          <w:szCs w:val="28"/>
          <w:rtl/>
        </w:rPr>
      </w:pPr>
      <w:r w:rsidRPr="009F486E">
        <w:rPr>
          <w:rFonts w:asciiTheme="majorBidi" w:eastAsia="Times New Roman" w:hAnsiTheme="majorBidi" w:cstheme="majorBidi" w:hint="cs"/>
          <w:b/>
          <w:bCs/>
          <w:sz w:val="28"/>
          <w:szCs w:val="28"/>
          <w:rtl/>
        </w:rPr>
        <w:t>القاهرة 5-8/11/2018م</w:t>
      </w:r>
    </w:p>
    <w:p w:rsidR="00695DA1" w:rsidRPr="009F486E" w:rsidRDefault="00695DA1" w:rsidP="00695DA1">
      <w:pPr>
        <w:bidi/>
        <w:spacing w:after="0" w:line="240" w:lineRule="auto"/>
        <w:jc w:val="center"/>
        <w:rPr>
          <w:rFonts w:asciiTheme="majorBidi" w:eastAsia="Times New Roman" w:hAnsiTheme="majorBidi" w:cstheme="majorBidi"/>
          <w:b/>
          <w:bCs/>
          <w:sz w:val="28"/>
          <w:szCs w:val="28"/>
          <w:rtl/>
        </w:rPr>
      </w:pPr>
      <w:r w:rsidRPr="009F486E">
        <w:rPr>
          <w:rFonts w:asciiTheme="majorBidi" w:eastAsia="Times New Roman" w:hAnsiTheme="majorBidi" w:cstheme="majorBidi"/>
          <w:b/>
          <w:bCs/>
          <w:sz w:val="28"/>
          <w:szCs w:val="28"/>
          <w:rtl/>
        </w:rPr>
        <w:t>دور الغاز الطبيعي في تخفيض تكاليف إنتاج الطاقة الكهربائية</w:t>
      </w:r>
    </w:p>
    <w:p w:rsidR="00695DA1" w:rsidRPr="009F486E" w:rsidRDefault="00695DA1" w:rsidP="00695DA1">
      <w:pPr>
        <w:bidi/>
        <w:spacing w:after="0" w:line="240" w:lineRule="auto"/>
        <w:jc w:val="center"/>
        <w:rPr>
          <w:rFonts w:asciiTheme="majorBidi" w:eastAsia="Times New Roman" w:hAnsiTheme="majorBidi" w:cstheme="majorBidi"/>
          <w:b/>
          <w:bCs/>
          <w:sz w:val="28"/>
          <w:szCs w:val="28"/>
          <w:rtl/>
        </w:rPr>
      </w:pPr>
    </w:p>
    <w:p w:rsidR="00695DA1" w:rsidRPr="009F486E" w:rsidRDefault="00695DA1" w:rsidP="00695DA1">
      <w:pPr>
        <w:bidi/>
        <w:spacing w:after="0" w:line="240" w:lineRule="auto"/>
        <w:jc w:val="center"/>
        <w:rPr>
          <w:rFonts w:asciiTheme="majorBidi" w:eastAsia="Times New Roman" w:hAnsiTheme="majorBidi" w:cstheme="majorBidi"/>
          <w:sz w:val="24"/>
          <w:szCs w:val="24"/>
          <w:rtl/>
        </w:rPr>
      </w:pPr>
      <w:r w:rsidRPr="009F486E">
        <w:rPr>
          <w:rFonts w:asciiTheme="majorBidi" w:eastAsia="Times New Roman" w:hAnsiTheme="majorBidi" w:cstheme="majorBidi" w:hint="cs"/>
          <w:sz w:val="24"/>
          <w:szCs w:val="24"/>
          <w:rtl/>
        </w:rPr>
        <w:t>إعداد : مفيد خالد عوض الباري</w:t>
      </w:r>
    </w:p>
    <w:p w:rsidR="00695DA1" w:rsidRPr="009F486E" w:rsidRDefault="00695DA1" w:rsidP="00695DA1">
      <w:pPr>
        <w:bidi/>
        <w:spacing w:after="0" w:line="240" w:lineRule="auto"/>
        <w:jc w:val="center"/>
        <w:rPr>
          <w:rFonts w:asciiTheme="majorBidi" w:eastAsia="Times New Roman" w:hAnsiTheme="majorBidi" w:cstheme="majorBidi"/>
          <w:sz w:val="24"/>
          <w:szCs w:val="24"/>
          <w:rtl/>
        </w:rPr>
      </w:pPr>
      <w:r w:rsidRPr="009F486E">
        <w:rPr>
          <w:rFonts w:asciiTheme="majorBidi" w:eastAsia="Times New Roman" w:hAnsiTheme="majorBidi" w:cstheme="majorBidi" w:hint="cs"/>
          <w:sz w:val="24"/>
          <w:szCs w:val="24"/>
          <w:rtl/>
        </w:rPr>
        <w:t>وزارة النفط والغاز والمعادن - السودان</w:t>
      </w:r>
    </w:p>
    <w:p w:rsidR="00695DA1" w:rsidRPr="009F486E" w:rsidRDefault="00695DA1" w:rsidP="00695DA1">
      <w:pPr>
        <w:bidi/>
        <w:spacing w:after="0" w:line="240" w:lineRule="auto"/>
        <w:rPr>
          <w:rFonts w:asciiTheme="majorBidi" w:eastAsia="Times New Roman" w:hAnsiTheme="majorBidi" w:cstheme="majorBidi"/>
          <w:sz w:val="24"/>
          <w:szCs w:val="24"/>
          <w:rtl/>
        </w:rPr>
      </w:pPr>
    </w:p>
    <w:p w:rsidR="00695DA1" w:rsidRDefault="00695DA1" w:rsidP="00695DA1">
      <w:pPr>
        <w:bidi/>
        <w:spacing w:after="0" w:line="240" w:lineRule="auto"/>
        <w:rPr>
          <w:rFonts w:asciiTheme="majorBidi" w:eastAsia="Times New Roman" w:hAnsiTheme="majorBidi" w:cstheme="majorBidi"/>
          <w:b/>
          <w:bCs/>
          <w:sz w:val="24"/>
          <w:szCs w:val="24"/>
        </w:rPr>
      </w:pPr>
      <w:r w:rsidRPr="00EE5C8E">
        <w:rPr>
          <w:rFonts w:asciiTheme="majorBidi" w:eastAsia="Times New Roman" w:hAnsiTheme="majorBidi" w:cstheme="majorBidi"/>
          <w:b/>
          <w:bCs/>
          <w:sz w:val="24"/>
          <w:szCs w:val="24"/>
          <w:rtl/>
        </w:rPr>
        <w:t>الملخص</w:t>
      </w:r>
    </w:p>
    <w:p w:rsidR="00695DA1" w:rsidRPr="009F486E" w:rsidRDefault="00695DA1" w:rsidP="00695DA1">
      <w:pPr>
        <w:bidi/>
        <w:spacing w:after="0" w:line="240" w:lineRule="auto"/>
        <w:rPr>
          <w:rFonts w:asciiTheme="majorBidi" w:eastAsia="Times New Roman" w:hAnsiTheme="majorBidi" w:cstheme="majorBidi"/>
          <w:b/>
          <w:bCs/>
          <w:sz w:val="24"/>
          <w:szCs w:val="24"/>
          <w:rtl/>
        </w:rPr>
      </w:pPr>
    </w:p>
    <w:p w:rsidR="00695DA1" w:rsidRPr="009F486E" w:rsidRDefault="00695DA1" w:rsidP="00C44A36">
      <w:pPr>
        <w:bidi/>
        <w:spacing w:after="0" w:line="240" w:lineRule="auto"/>
        <w:jc w:val="both"/>
        <w:rPr>
          <w:rFonts w:asciiTheme="majorBidi" w:eastAsia="Times New Roman" w:hAnsiTheme="majorBidi" w:cstheme="majorBidi"/>
          <w:sz w:val="24"/>
          <w:szCs w:val="24"/>
          <w:rtl/>
        </w:rPr>
      </w:pPr>
      <w:r w:rsidRPr="009F486E">
        <w:rPr>
          <w:rFonts w:asciiTheme="majorBidi" w:eastAsia="Times New Roman" w:hAnsiTheme="majorBidi" w:cstheme="majorBidi"/>
          <w:sz w:val="24"/>
          <w:szCs w:val="24"/>
          <w:rtl/>
        </w:rPr>
        <w:t xml:space="preserve">لمعرفة دور إستخدام الغاز الطبيعي في تخفيض تكاليف إنتاج الطاقة الكهربائية قمنا بدراسة كل الجوانب المتعلقة بتكاليف الإنتاج كالتكلفة الإبتدائية ورأس المال وتكاليف التشغيل والوقود والصيانة وباستخدام نماذج إقتصادية موثوقة كصافي القيمة الحالية </w:t>
      </w:r>
      <w:r w:rsidRPr="009F486E">
        <w:rPr>
          <w:rFonts w:asciiTheme="majorBidi" w:eastAsia="Times New Roman" w:hAnsiTheme="majorBidi" w:cstheme="majorBidi"/>
          <w:sz w:val="24"/>
          <w:szCs w:val="24"/>
        </w:rPr>
        <w:t>Net Present Value</w:t>
      </w:r>
      <w:r w:rsidRPr="009F486E">
        <w:rPr>
          <w:rFonts w:asciiTheme="majorBidi" w:eastAsia="Times New Roman" w:hAnsiTheme="majorBidi" w:cstheme="majorBidi"/>
          <w:sz w:val="24"/>
          <w:szCs w:val="24"/>
          <w:rtl/>
        </w:rPr>
        <w:t xml:space="preserve"> للطرق المختلفة لإنتاج الطاقة الكهربائية وكذلك مراعاة المحددات الفنية والبيئية. من الدراسة وجدنا أن دور الغاز الطبيعي يكمن </w:t>
      </w:r>
      <w:r>
        <w:rPr>
          <w:rFonts w:asciiTheme="majorBidi" w:eastAsia="Times New Roman" w:hAnsiTheme="majorBidi" w:cstheme="majorBidi" w:hint="cs"/>
          <w:sz w:val="24"/>
          <w:szCs w:val="24"/>
          <w:rtl/>
        </w:rPr>
        <w:t xml:space="preserve">في </w:t>
      </w:r>
      <w:r w:rsidRPr="009F486E">
        <w:rPr>
          <w:rFonts w:asciiTheme="majorBidi" w:eastAsia="Times New Roman" w:hAnsiTheme="majorBidi" w:cstheme="majorBidi"/>
          <w:sz w:val="24"/>
          <w:szCs w:val="24"/>
          <w:rtl/>
        </w:rPr>
        <w:t>أن محطات توليد الكهرباء باستخدام الغاز الطبيعي تحتاج لصيانة أقل من نظيراتها في الطرق الأخرى كاستخدام الفحم الحجري والنفط الخام والديزل وكما أن تكلفة الإنشاء أقل نسبياً مقارنة بالتوليد النووي والطاقة الشمسية وبمقارنة الغاز الطبيعي كوقود فانه أرخص نسبياً من معظم أنواع الوقود الأخرى هذا بجانب قيمته الحرارية العالية. ومن الناحية البيئية فإن الغاز الطبيعى يعتبر أنظف من معظم وسائط الطاقة الأخرى من حيث إنبعاثات الغازات الدفيئة وأثره البيئي . يجب الوضع في الإعتبار أن طرق إنت</w:t>
      </w:r>
      <w:r>
        <w:rPr>
          <w:rFonts w:asciiTheme="majorBidi" w:eastAsia="Times New Roman" w:hAnsiTheme="majorBidi" w:cstheme="majorBidi"/>
          <w:sz w:val="24"/>
          <w:szCs w:val="24"/>
          <w:rtl/>
        </w:rPr>
        <w:t>اج الكهرباء بالطرق المتجددة كال</w:t>
      </w:r>
      <w:r>
        <w:rPr>
          <w:rFonts w:asciiTheme="majorBidi" w:eastAsia="Times New Roman" w:hAnsiTheme="majorBidi" w:cstheme="majorBidi" w:hint="cs"/>
          <w:sz w:val="24"/>
          <w:szCs w:val="24"/>
          <w:rtl/>
        </w:rPr>
        <w:t>ش</w:t>
      </w:r>
      <w:r w:rsidRPr="009F486E">
        <w:rPr>
          <w:rFonts w:asciiTheme="majorBidi" w:eastAsia="Times New Roman" w:hAnsiTheme="majorBidi" w:cstheme="majorBidi"/>
          <w:sz w:val="24"/>
          <w:szCs w:val="24"/>
          <w:rtl/>
        </w:rPr>
        <w:t>مس والرياح تحددها الكفاءة والإستمرارية حيث أنها تعتمد بصورة كبيرة على الطبيعة.</w:t>
      </w:r>
      <w:r w:rsidR="00C44A36">
        <w:rPr>
          <w:rFonts w:asciiTheme="majorBidi" w:eastAsia="Times New Roman" w:hAnsiTheme="majorBidi" w:cstheme="majorBidi" w:hint="cs"/>
          <w:sz w:val="24"/>
          <w:szCs w:val="24"/>
          <w:rtl/>
        </w:rPr>
        <w:t xml:space="preserve"> في السودان أجريت دراسة لإستبدال مولدات الديزل بمولدات غاز طبيعي لتزويد حقول مربع 4 النفطي وقد توصلت الدراسة إلى أنه سيتم توفير </w:t>
      </w:r>
      <w:r w:rsidR="00850E7A">
        <w:rPr>
          <w:rFonts w:asciiTheme="majorBidi" w:eastAsia="Times New Roman" w:hAnsiTheme="majorBidi" w:cstheme="majorBidi" w:hint="cs"/>
          <w:sz w:val="24"/>
          <w:szCs w:val="24"/>
          <w:rtl/>
        </w:rPr>
        <w:t>8.68 مليون دولار في العام.</w:t>
      </w:r>
    </w:p>
    <w:p w:rsidR="00695DA1" w:rsidRPr="009F486E" w:rsidRDefault="00850E7A" w:rsidP="00695DA1">
      <w:pPr>
        <w:bidi/>
        <w:spacing w:after="0" w:line="240" w:lineRule="auto"/>
        <w:rPr>
          <w:rFonts w:asciiTheme="majorBidi" w:eastAsia="Times New Roman" w:hAnsiTheme="majorBidi" w:cstheme="majorBidi"/>
          <w:sz w:val="24"/>
          <w:szCs w:val="24"/>
          <w:rtl/>
        </w:rPr>
      </w:pPr>
      <w:r>
        <w:rPr>
          <w:rFonts w:asciiTheme="majorBidi" w:eastAsia="Times New Roman" w:hAnsiTheme="majorBidi" w:cstheme="majorBidi"/>
          <w:b/>
          <w:bCs/>
          <w:noProof/>
          <w:sz w:val="24"/>
          <w:szCs w:val="24"/>
          <w:rtl/>
        </w:rPr>
        <mc:AlternateContent>
          <mc:Choice Requires="wps">
            <w:drawing>
              <wp:anchor distT="0" distB="0" distL="114300" distR="114300" simplePos="0" relativeHeight="251663360" behindDoc="0" locked="0" layoutInCell="1" allowOverlap="1" wp14:anchorId="3D6B0874" wp14:editId="4E30287A">
                <wp:simplePos x="0" y="0"/>
                <wp:positionH relativeFrom="margin">
                  <wp:posOffset>0</wp:posOffset>
                </wp:positionH>
                <wp:positionV relativeFrom="paragraph">
                  <wp:posOffset>149333</wp:posOffset>
                </wp:positionV>
                <wp:extent cx="2794000" cy="5374005"/>
                <wp:effectExtent l="0" t="0" r="25400" b="17145"/>
                <wp:wrapNone/>
                <wp:docPr id="7" name="Rectangle 7"/>
                <wp:cNvGraphicFramePr/>
                <a:graphic xmlns:a="http://schemas.openxmlformats.org/drawingml/2006/main">
                  <a:graphicData uri="http://schemas.microsoft.com/office/word/2010/wordprocessingShape">
                    <wps:wsp>
                      <wps:cNvSpPr/>
                      <wps:spPr>
                        <a:xfrm>
                          <a:off x="0" y="0"/>
                          <a:ext cx="2794000" cy="537400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761FC2" w:rsidRDefault="00761FC2" w:rsidP="00761FC2">
                            <w:pPr>
                              <w:bidi/>
                              <w:spacing w:after="0" w:line="240" w:lineRule="auto"/>
                              <w:jc w:val="both"/>
                              <w:rPr>
                                <w:rFonts w:asciiTheme="majorBidi" w:eastAsia="Times New Roman" w:hAnsiTheme="majorBidi" w:cstheme="majorBidi"/>
                                <w:b/>
                                <w:bCs/>
                                <w:sz w:val="24"/>
                                <w:szCs w:val="24"/>
                              </w:rPr>
                            </w:pPr>
                            <w:r w:rsidRPr="00411C3C">
                              <w:rPr>
                                <w:rFonts w:asciiTheme="majorBidi" w:eastAsia="Times New Roman" w:hAnsiTheme="majorBidi" w:cstheme="majorBidi" w:hint="cs"/>
                                <w:b/>
                                <w:bCs/>
                                <w:sz w:val="24"/>
                                <w:szCs w:val="24"/>
                                <w:rtl/>
                              </w:rPr>
                              <w:t>إقتصاديات توليد وإنتاج الكهرباء:</w:t>
                            </w:r>
                          </w:p>
                          <w:p w:rsidR="00761FC2" w:rsidRDefault="00761FC2" w:rsidP="00761FC2">
                            <w:pPr>
                              <w:bidi/>
                              <w:spacing w:after="0" w:line="240" w:lineRule="auto"/>
                              <w:rPr>
                                <w:rFonts w:asciiTheme="majorBidi" w:eastAsia="Times New Roman" w:hAnsiTheme="majorBidi" w:cstheme="majorBidi"/>
                                <w:b/>
                                <w:bCs/>
                                <w:sz w:val="24"/>
                                <w:szCs w:val="24"/>
                                <w:rtl/>
                              </w:rPr>
                            </w:pPr>
                          </w:p>
                          <w:p w:rsidR="002473F9" w:rsidRPr="00411C3C" w:rsidRDefault="002473F9" w:rsidP="00761FC2">
                            <w:pPr>
                              <w:bidi/>
                              <w:spacing w:after="0" w:line="240" w:lineRule="auto"/>
                              <w:rPr>
                                <w:rFonts w:asciiTheme="majorBidi" w:eastAsia="Times New Roman" w:hAnsiTheme="majorBidi" w:cstheme="majorBidi"/>
                                <w:b/>
                                <w:bCs/>
                                <w:sz w:val="24"/>
                                <w:szCs w:val="24"/>
                                <w:rtl/>
                              </w:rPr>
                            </w:pPr>
                            <w:r w:rsidRPr="00411C3C">
                              <w:rPr>
                                <w:rFonts w:asciiTheme="majorBidi" w:eastAsia="Times New Roman" w:hAnsiTheme="majorBidi" w:cstheme="majorBidi" w:hint="cs"/>
                                <w:b/>
                                <w:bCs/>
                                <w:sz w:val="24"/>
                                <w:szCs w:val="24"/>
                                <w:rtl/>
                              </w:rPr>
                              <w:t>عوامل التكلفة :</w:t>
                            </w:r>
                          </w:p>
                          <w:p w:rsidR="002473F9" w:rsidRPr="00DB4FE2" w:rsidRDefault="002473F9" w:rsidP="002473F9">
                            <w:pPr>
                              <w:bidi/>
                              <w:spacing w:before="100" w:beforeAutospacing="1" w:after="100" w:afterAutospacing="1" w:line="240" w:lineRule="auto"/>
                              <w:jc w:val="both"/>
                              <w:rPr>
                                <w:rFonts w:asciiTheme="majorBidi" w:eastAsia="Times New Roman" w:hAnsiTheme="majorBidi" w:cstheme="majorBidi"/>
                                <w:sz w:val="24"/>
                                <w:szCs w:val="24"/>
                              </w:rPr>
                            </w:pPr>
                            <w:r w:rsidRPr="00DB4FE2">
                              <w:rPr>
                                <w:rFonts w:asciiTheme="majorBidi" w:eastAsia="Times New Roman" w:hAnsiTheme="majorBidi" w:cstheme="majorBidi"/>
                                <w:sz w:val="24"/>
                                <w:szCs w:val="24"/>
                                <w:rtl/>
                              </w:rPr>
                              <w:t>أثناء حساب التكاليف، يتعين النظر في عوامل التكلفة الداخلية المختلفة</w:t>
                            </w:r>
                            <w:r w:rsidRPr="00DB4FE2">
                              <w:rPr>
                                <w:rFonts w:asciiTheme="majorBidi" w:eastAsia="Times New Roman" w:hAnsiTheme="majorBidi" w:cstheme="majorBidi"/>
                                <w:sz w:val="24"/>
                                <w:szCs w:val="24"/>
                              </w:rPr>
                              <w:t>.</w:t>
                            </w:r>
                            <w:r>
                              <w:rPr>
                                <w:rFonts w:asciiTheme="majorBidi" w:eastAsia="Times New Roman" w:hAnsiTheme="majorBidi" w:cstheme="majorBidi" w:hint="cs"/>
                                <w:sz w:val="24"/>
                                <w:szCs w:val="24"/>
                                <w:rtl/>
                              </w:rPr>
                              <w:t>:</w:t>
                            </w:r>
                          </w:p>
                          <w:p w:rsidR="002473F9" w:rsidRPr="00DB4FE2" w:rsidRDefault="002473F9" w:rsidP="002473F9">
                            <w:pPr>
                              <w:numPr>
                                <w:ilvl w:val="0"/>
                                <w:numId w:val="2"/>
                              </w:numPr>
                              <w:bidi/>
                              <w:spacing w:before="100" w:beforeAutospacing="1" w:after="100" w:afterAutospacing="1" w:line="240" w:lineRule="auto"/>
                              <w:jc w:val="both"/>
                              <w:rPr>
                                <w:rFonts w:asciiTheme="majorBidi" w:eastAsia="Times New Roman" w:hAnsiTheme="majorBidi" w:cstheme="majorBidi"/>
                                <w:sz w:val="24"/>
                                <w:szCs w:val="24"/>
                              </w:rPr>
                            </w:pPr>
                            <w:r w:rsidRPr="00DB4FE2">
                              <w:rPr>
                                <w:rFonts w:asciiTheme="majorBidi" w:eastAsia="Times New Roman" w:hAnsiTheme="majorBidi" w:cstheme="majorBidi"/>
                                <w:sz w:val="24"/>
                                <w:szCs w:val="24"/>
                                <w:rtl/>
                              </w:rPr>
                              <w:t xml:space="preserve">تكاليف رأس المال - والذي يأخذ منحى منخفض في </w:t>
                            </w:r>
                            <w:hyperlink r:id="rId8" w:tooltip="محطة وقود (الصفحة غير موجودة)" w:history="1">
                              <w:r w:rsidRPr="009F486E">
                                <w:rPr>
                                  <w:rFonts w:asciiTheme="majorBidi" w:eastAsia="Times New Roman" w:hAnsiTheme="majorBidi" w:cstheme="majorBidi"/>
                                  <w:sz w:val="24"/>
                                  <w:szCs w:val="24"/>
                                  <w:rtl/>
                                </w:rPr>
                                <w:t>محطات الوقود</w:t>
                              </w:r>
                            </w:hyperlink>
                            <w:r w:rsidRPr="00DB4FE2">
                              <w:rPr>
                                <w:rFonts w:asciiTheme="majorBidi" w:eastAsia="Times New Roman" w:hAnsiTheme="majorBidi" w:cstheme="majorBidi"/>
                                <w:sz w:val="24"/>
                                <w:szCs w:val="24"/>
                              </w:rPr>
                              <w:t xml:space="preserve"> </w:t>
                            </w:r>
                            <w:hyperlink r:id="rId9" w:tooltip="وقود أحفوري" w:history="1">
                              <w:r w:rsidRPr="009F486E">
                                <w:rPr>
                                  <w:rFonts w:asciiTheme="majorBidi" w:eastAsia="Times New Roman" w:hAnsiTheme="majorBidi" w:cstheme="majorBidi"/>
                                  <w:sz w:val="24"/>
                                  <w:szCs w:val="24"/>
                                  <w:rtl/>
                                </w:rPr>
                                <w:t>الأحفوري</w:t>
                              </w:r>
                            </w:hyperlink>
                            <w:r w:rsidRPr="00DB4FE2">
                              <w:rPr>
                                <w:rFonts w:asciiTheme="majorBidi" w:eastAsia="Times New Roman" w:hAnsiTheme="majorBidi" w:cstheme="majorBidi"/>
                                <w:sz w:val="24"/>
                                <w:szCs w:val="24"/>
                                <w:rtl/>
                              </w:rPr>
                              <w:t>؛ يرتفع في توربينات الرياح، الألواح الشم</w:t>
                            </w:r>
                            <w:r w:rsidRPr="009F486E">
                              <w:rPr>
                                <w:rFonts w:asciiTheme="majorBidi" w:eastAsia="Times New Roman" w:hAnsiTheme="majorBidi" w:cstheme="majorBidi"/>
                                <w:sz w:val="24"/>
                                <w:szCs w:val="24"/>
                                <w:rtl/>
                              </w:rPr>
                              <w:t>س</w:t>
                            </w:r>
                            <w:r w:rsidRPr="00DB4FE2">
                              <w:rPr>
                                <w:rFonts w:asciiTheme="majorBidi" w:eastAsia="Times New Roman" w:hAnsiTheme="majorBidi" w:cstheme="majorBidi"/>
                                <w:sz w:val="24"/>
                                <w:szCs w:val="24"/>
                                <w:rtl/>
                              </w:rPr>
                              <w:t xml:space="preserve">ية؛ يرتفع بشكل كبير في </w:t>
                            </w:r>
                            <w:hyperlink r:id="rId10" w:tooltip="تحويل النفايات إلى طاقة (الصفحة غير موجودة)" w:history="1">
                              <w:r w:rsidRPr="009F486E">
                                <w:rPr>
                                  <w:rFonts w:asciiTheme="majorBidi" w:eastAsia="Times New Roman" w:hAnsiTheme="majorBidi" w:cstheme="majorBidi"/>
                                  <w:sz w:val="24"/>
                                  <w:szCs w:val="24"/>
                                  <w:rtl/>
                                </w:rPr>
                                <w:t>تحويل النفايات إلى طاقة</w:t>
                              </w:r>
                            </w:hyperlink>
                            <w:r w:rsidRPr="00DB4FE2">
                              <w:rPr>
                                <w:rFonts w:asciiTheme="majorBidi" w:eastAsia="Times New Roman" w:hAnsiTheme="majorBidi" w:cstheme="majorBidi"/>
                                <w:sz w:val="24"/>
                                <w:szCs w:val="24"/>
                                <w:rtl/>
                              </w:rPr>
                              <w:t xml:space="preserve">؛ </w:t>
                            </w:r>
                            <w:hyperlink r:id="rId11" w:tooltip="طاقة الأمواج" w:history="1">
                              <w:r w:rsidRPr="009F486E">
                                <w:rPr>
                                  <w:rFonts w:asciiTheme="majorBidi" w:eastAsia="Times New Roman" w:hAnsiTheme="majorBidi" w:cstheme="majorBidi"/>
                                  <w:sz w:val="24"/>
                                  <w:szCs w:val="24"/>
                                  <w:rtl/>
                                </w:rPr>
                                <w:t>الأمواج</w:t>
                              </w:r>
                            </w:hyperlink>
                            <w:r w:rsidRPr="00DB4FE2">
                              <w:rPr>
                                <w:rFonts w:asciiTheme="majorBidi" w:eastAsia="Times New Roman" w:hAnsiTheme="majorBidi" w:cstheme="majorBidi"/>
                                <w:sz w:val="24"/>
                                <w:szCs w:val="24"/>
                              </w:rPr>
                              <w:t xml:space="preserve"> </w:t>
                            </w:r>
                            <w:hyperlink r:id="rId12" w:tooltip="طاقة المد والجزر" w:history="1">
                              <w:r w:rsidRPr="009F486E">
                                <w:rPr>
                                  <w:rFonts w:asciiTheme="majorBidi" w:eastAsia="Times New Roman" w:hAnsiTheme="majorBidi" w:cstheme="majorBidi"/>
                                  <w:sz w:val="24"/>
                                  <w:szCs w:val="24"/>
                                  <w:rtl/>
                                </w:rPr>
                                <w:t>والمد والجزر</w:t>
                              </w:r>
                            </w:hyperlink>
                            <w:r w:rsidRPr="00DB4FE2">
                              <w:rPr>
                                <w:rFonts w:asciiTheme="majorBidi" w:eastAsia="Times New Roman" w:hAnsiTheme="majorBidi" w:cstheme="majorBidi"/>
                                <w:sz w:val="24"/>
                                <w:szCs w:val="24"/>
                                <w:rtl/>
                              </w:rPr>
                              <w:t>، والطاقة الشمسية الحرارية والنووية</w:t>
                            </w:r>
                            <w:r w:rsidRPr="00DB4FE2">
                              <w:rPr>
                                <w:rFonts w:asciiTheme="majorBidi" w:eastAsia="Times New Roman" w:hAnsiTheme="majorBidi" w:cstheme="majorBidi"/>
                                <w:sz w:val="24"/>
                                <w:szCs w:val="24"/>
                              </w:rPr>
                              <w:t>.</w:t>
                            </w:r>
                          </w:p>
                          <w:p w:rsidR="002473F9" w:rsidRPr="00DB4FE2" w:rsidRDefault="002473F9" w:rsidP="002473F9">
                            <w:pPr>
                              <w:numPr>
                                <w:ilvl w:val="0"/>
                                <w:numId w:val="2"/>
                              </w:numPr>
                              <w:bidi/>
                              <w:spacing w:before="100" w:beforeAutospacing="1" w:after="100" w:afterAutospacing="1" w:line="240" w:lineRule="auto"/>
                              <w:jc w:val="both"/>
                              <w:rPr>
                                <w:rFonts w:asciiTheme="majorBidi" w:eastAsia="Times New Roman" w:hAnsiTheme="majorBidi" w:cstheme="majorBidi"/>
                                <w:sz w:val="24"/>
                                <w:szCs w:val="24"/>
                              </w:rPr>
                            </w:pPr>
                            <w:r w:rsidRPr="00DB4FE2">
                              <w:rPr>
                                <w:rFonts w:asciiTheme="majorBidi" w:eastAsia="Times New Roman" w:hAnsiTheme="majorBidi" w:cstheme="majorBidi"/>
                                <w:sz w:val="24"/>
                                <w:szCs w:val="24"/>
                                <w:rtl/>
                              </w:rPr>
                              <w:t>تكاليف الوقود - مرتفعة بالنسبة لمصادر الوقود الأحفوري والحيوي، منخفضة بالنسبة للوقود النووي، وصفر بالنسبة للكثير من مصادر الطاقة المتجددة</w:t>
                            </w:r>
                            <w:r w:rsidRPr="00DB4FE2">
                              <w:rPr>
                                <w:rFonts w:asciiTheme="majorBidi" w:eastAsia="Times New Roman" w:hAnsiTheme="majorBidi" w:cstheme="majorBidi"/>
                                <w:sz w:val="24"/>
                                <w:szCs w:val="24"/>
                              </w:rPr>
                              <w:t>.</w:t>
                            </w:r>
                          </w:p>
                          <w:p w:rsidR="002473F9" w:rsidRPr="00DB4FE2" w:rsidRDefault="002473F9" w:rsidP="002473F9">
                            <w:pPr>
                              <w:numPr>
                                <w:ilvl w:val="0"/>
                                <w:numId w:val="2"/>
                              </w:numPr>
                              <w:bidi/>
                              <w:spacing w:before="100" w:beforeAutospacing="1" w:after="100" w:afterAutospacing="1" w:line="240" w:lineRule="auto"/>
                              <w:jc w:val="both"/>
                              <w:rPr>
                                <w:rFonts w:asciiTheme="majorBidi" w:eastAsia="Times New Roman" w:hAnsiTheme="majorBidi" w:cstheme="majorBidi"/>
                                <w:sz w:val="24"/>
                                <w:szCs w:val="24"/>
                              </w:rPr>
                            </w:pPr>
                            <w:r w:rsidRPr="00DB4FE2">
                              <w:rPr>
                                <w:rFonts w:asciiTheme="majorBidi" w:eastAsia="Times New Roman" w:hAnsiTheme="majorBidi" w:cstheme="majorBidi"/>
                                <w:sz w:val="24"/>
                                <w:szCs w:val="24"/>
                                <w:rtl/>
                              </w:rPr>
                              <w:t xml:space="preserve">عوامل مثل تكاليف </w:t>
                            </w:r>
                            <w:r w:rsidRPr="009F486E">
                              <w:rPr>
                                <w:rFonts w:asciiTheme="majorBidi" w:eastAsia="Times New Roman" w:hAnsiTheme="majorBidi" w:cstheme="majorBidi"/>
                                <w:sz w:val="24"/>
                                <w:szCs w:val="24"/>
                                <w:rtl/>
                              </w:rPr>
                              <w:t>الصيانة والتكلفة التشغيلية والتجديد والإحلال ومعالجة الإنبعاثات والأثر البيئي.</w:t>
                            </w:r>
                          </w:p>
                          <w:p w:rsidR="002473F9" w:rsidRPr="002473F9" w:rsidRDefault="002473F9" w:rsidP="002473F9">
                            <w:pPr>
                              <w:bidi/>
                              <w:spacing w:before="100" w:beforeAutospacing="1" w:after="100" w:afterAutospacing="1" w:line="240" w:lineRule="auto"/>
                              <w:jc w:val="both"/>
                              <w:rPr>
                                <w:rFonts w:asciiTheme="majorBidi" w:eastAsia="Times New Roman" w:hAnsiTheme="majorBidi" w:cstheme="majorBidi"/>
                                <w:sz w:val="24"/>
                                <w:szCs w:val="24"/>
                                <w:rtl/>
                              </w:rPr>
                            </w:pPr>
                            <w:r w:rsidRPr="002473F9">
                              <w:rPr>
                                <w:rFonts w:asciiTheme="majorBidi" w:eastAsia="Times New Roman" w:hAnsiTheme="majorBidi" w:cstheme="majorBidi"/>
                                <w:sz w:val="24"/>
                                <w:szCs w:val="24"/>
                                <w:rtl/>
                              </w:rPr>
                              <w:t xml:space="preserve">لتقييم التكلفة الإجمالية لإنتاج الكهرباء، يتم تحويل مسارات التكاليف إلى </w:t>
                            </w:r>
                            <w:hyperlink r:id="rId13" w:tooltip="صافي القيمة الحالية" w:history="1">
                              <w:r w:rsidRPr="002473F9">
                                <w:rPr>
                                  <w:rFonts w:asciiTheme="majorBidi" w:eastAsia="Times New Roman" w:hAnsiTheme="majorBidi" w:cstheme="majorBidi"/>
                                  <w:sz w:val="24"/>
                                  <w:szCs w:val="24"/>
                                  <w:rtl/>
                                </w:rPr>
                                <w:t>صافي القيمة الحالية</w:t>
                              </w:r>
                            </w:hyperlink>
                            <w:r w:rsidRPr="002473F9">
                              <w:rPr>
                                <w:rFonts w:asciiTheme="majorBidi" w:eastAsia="Times New Roman" w:hAnsiTheme="majorBidi" w:cstheme="majorBidi"/>
                                <w:sz w:val="24"/>
                                <w:szCs w:val="24"/>
                              </w:rPr>
                              <w:t xml:space="preserve">NPV </w:t>
                            </w:r>
                            <w:r w:rsidRPr="002473F9">
                              <w:rPr>
                                <w:rFonts w:asciiTheme="majorBidi" w:eastAsia="Times New Roman" w:hAnsiTheme="majorBidi" w:cstheme="majorBidi"/>
                                <w:sz w:val="24"/>
                                <w:szCs w:val="24"/>
                                <w:rtl/>
                              </w:rPr>
                              <w:t xml:space="preserve"> باستخدام </w:t>
                            </w:r>
                            <w:r w:rsidRPr="002473F9">
                              <w:rPr>
                                <w:rFonts w:asciiTheme="majorBidi" w:eastAsia="Times New Roman" w:hAnsiTheme="majorBidi" w:cstheme="majorBidi"/>
                                <w:sz w:val="24"/>
                                <w:szCs w:val="24"/>
                              </w:rPr>
                              <w:t xml:space="preserve"> </w:t>
                            </w:r>
                            <w:r w:rsidRPr="002473F9">
                              <w:rPr>
                                <w:rFonts w:asciiTheme="majorBidi" w:eastAsia="Times New Roman" w:hAnsiTheme="majorBidi" w:cstheme="majorBidi"/>
                                <w:sz w:val="24"/>
                                <w:szCs w:val="24"/>
                                <w:rtl/>
                              </w:rPr>
                              <w:t>القيمة الوقتية للنقود. تجمع هذه التكاليف معاً باستخدام التدفق النقدي المخصوم</w:t>
                            </w:r>
                            <w:r w:rsidRPr="002473F9">
                              <w:rPr>
                                <w:rFonts w:asciiTheme="majorBidi" w:eastAsia="Times New Roman" w:hAnsiTheme="majorBidi" w:cstheme="majorBidi"/>
                                <w:sz w:val="24"/>
                                <w:szCs w:val="24"/>
                              </w:rPr>
                              <w:t xml:space="preserve">. </w:t>
                            </w:r>
                          </w:p>
                          <w:p w:rsidR="002473F9" w:rsidRPr="002473F9" w:rsidRDefault="002473F9" w:rsidP="002473F9">
                            <w:pPr>
                              <w:pStyle w:val="NormalWeb"/>
                              <w:bidi/>
                              <w:contextualSpacing/>
                              <w:jc w:val="both"/>
                              <w:rPr>
                                <w:rFonts w:asciiTheme="majorBidi" w:hAnsiTheme="majorBidi" w:cstheme="majorBidi"/>
                              </w:rPr>
                            </w:pPr>
                          </w:p>
                          <w:p w:rsidR="002473F9" w:rsidRPr="002473F9" w:rsidRDefault="002473F9" w:rsidP="002473F9">
                            <w:pPr>
                              <w:bidi/>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D6B0874" id="Rectangle 7" o:spid="_x0000_s1026" style="position:absolute;left:0;text-align:left;margin-left:0;margin-top:11.75pt;width:220pt;height:423.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90bewIAAFQFAAAOAAAAZHJzL2Uyb0RvYy54bWysVE1v2zAMvQ/YfxB0X+1k6bIGdYqgRYcB&#10;RVe0HXpWZCkRJomapMTOfv0o+SNBV+ww7CKT5iMpPpG8vGqNJnvhgwJb0clZSYmwHGplNxX9/nz7&#10;4TMlITJbMw1WVPQgAr1avn932biFmMIWdC08wSA2LBpX0W2MblEUgW+FYeEMnLBolOANi6j6TVF7&#10;1mB0o4tpWX4qGvC188BFCPj3pjPSZY4vpeDxm5RBRKIrineL+fT5XKezWF6yxcYzt1W8vwb7h1sY&#10;piwmHUPdsMjIzqs/QhnFPQSQ8YyDKUBKxUWuAauZlK+qedoyJ3ItSE5wI03h/4Xl9/sHT1Rd0Tkl&#10;lhl8okckjdmNFmSe6GlcWCDqyT34Xgsoplpb6U36YhWkzZQeRkpFGwnHn9P5xawskXmOtvOPc1TO&#10;U9Ti6O58iF8EGJKEinpMn6lk+7sQO+gASdm0TWcArepbpXVWUreIa+3JnuE7rzeTPsUJChMmzyKV&#10;0xWQpXjQoov6KCTykK6cs+cOPMasfwwxtUVkcpGYfXSavOWk4+DUY5ObyF05OpZvOR6zjeicEWwc&#10;HY2y4P/uLDv8UHVXayo7tuu2f8w11AfsAA/daATHbxW+wx0L8YF5nAV8O5zv+A0PqaGpKPQSJVvw&#10;v976n/DYomilpMHZqmj4uWNeUKK/Wmzei8lsloYxK7Pz+RQVf2pZn1rszlwDPusEN4njWUz4qAdR&#10;ejAvuAZWKSuamOWYu6JxEK9jN/G4RrhYrTIIx8+xeGefHE+hE72py57bF+Zd34oRu/gehilki1cd&#10;2WGTp4XVLoJUuV0TwR2rPfE4urnh+zWTdsOpnlHHZbj8DQAA//8DAFBLAwQUAAYACAAAACEAaQ3j&#10;RtoAAAAHAQAADwAAAGRycy9kb3ducmV2LnhtbEyPwU6EQBBE7yb+w6RNvLnD4koQGTbGhA9YcOO1&#10;YVrAZXoIM7D4944nPXZVpep1ftzMKFaa3WBZwX4XgSBurR64U/Belw8pCOeRNY6WScE3OTgWtzc5&#10;Ztpe+URr5TsRSthlqKD3fsqkdG1PBt3OTsTB+7SzQR/OuZN6xmsoN6OMoyiRBgcOCz1O9NZTe6kW&#10;o2CpP6r2Kzntk1qvXVnGDZ4vs1L3d9vrCwhPm/8Lwy9+QIciMDV2Ye3EqCA84hXEj08ggns4REFo&#10;FKTJcwqyyOV//uIHAAD//wMAUEsBAi0AFAAGAAgAAAAhALaDOJL+AAAA4QEAABMAAAAAAAAAAAAA&#10;AAAAAAAAAFtDb250ZW50X1R5cGVzXS54bWxQSwECLQAUAAYACAAAACEAOP0h/9YAAACUAQAACwAA&#10;AAAAAAAAAAAAAAAvAQAAX3JlbHMvLnJlbHNQSwECLQAUAAYACAAAACEA/BvdG3sCAABUBQAADgAA&#10;AAAAAAAAAAAAAAAuAgAAZHJzL2Uyb0RvYy54bWxQSwECLQAUAAYACAAAACEAaQ3jRtoAAAAHAQAA&#10;DwAAAAAAAAAAAAAAAADVBAAAZHJzL2Rvd25yZXYueG1sUEsFBgAAAAAEAAQA8wAAANwFAAAAAA==&#10;" fillcolor="white [3201]" strokecolor="white [3212]" strokeweight="1pt">
                <v:textbox>
                  <w:txbxContent>
                    <w:p w:rsidR="00761FC2" w:rsidRDefault="00761FC2" w:rsidP="00761FC2">
                      <w:pPr>
                        <w:bidi/>
                        <w:spacing w:after="0" w:line="240" w:lineRule="auto"/>
                        <w:jc w:val="both"/>
                        <w:rPr>
                          <w:rFonts w:asciiTheme="majorBidi" w:eastAsia="Times New Roman" w:hAnsiTheme="majorBidi" w:cstheme="majorBidi"/>
                          <w:b/>
                          <w:bCs/>
                          <w:sz w:val="24"/>
                          <w:szCs w:val="24"/>
                        </w:rPr>
                      </w:pPr>
                      <w:r w:rsidRPr="00411C3C">
                        <w:rPr>
                          <w:rFonts w:asciiTheme="majorBidi" w:eastAsia="Times New Roman" w:hAnsiTheme="majorBidi" w:cstheme="majorBidi" w:hint="cs"/>
                          <w:b/>
                          <w:bCs/>
                          <w:sz w:val="24"/>
                          <w:szCs w:val="24"/>
                          <w:rtl/>
                        </w:rPr>
                        <w:t>إقتصاديات توليد وإنتاج الكهرباء:</w:t>
                      </w:r>
                    </w:p>
                    <w:p w:rsidR="00761FC2" w:rsidRDefault="00761FC2" w:rsidP="00761FC2">
                      <w:pPr>
                        <w:bidi/>
                        <w:spacing w:after="0" w:line="240" w:lineRule="auto"/>
                        <w:rPr>
                          <w:rFonts w:asciiTheme="majorBidi" w:eastAsia="Times New Roman" w:hAnsiTheme="majorBidi" w:cstheme="majorBidi"/>
                          <w:b/>
                          <w:bCs/>
                          <w:sz w:val="24"/>
                          <w:szCs w:val="24"/>
                          <w:rtl/>
                        </w:rPr>
                      </w:pPr>
                    </w:p>
                    <w:p w:rsidR="002473F9" w:rsidRPr="00411C3C" w:rsidRDefault="002473F9" w:rsidP="00761FC2">
                      <w:pPr>
                        <w:bidi/>
                        <w:spacing w:after="0" w:line="240" w:lineRule="auto"/>
                        <w:rPr>
                          <w:rFonts w:asciiTheme="majorBidi" w:eastAsia="Times New Roman" w:hAnsiTheme="majorBidi" w:cstheme="majorBidi"/>
                          <w:b/>
                          <w:bCs/>
                          <w:sz w:val="24"/>
                          <w:szCs w:val="24"/>
                          <w:rtl/>
                        </w:rPr>
                      </w:pPr>
                      <w:r w:rsidRPr="00411C3C">
                        <w:rPr>
                          <w:rFonts w:asciiTheme="majorBidi" w:eastAsia="Times New Roman" w:hAnsiTheme="majorBidi" w:cstheme="majorBidi" w:hint="cs"/>
                          <w:b/>
                          <w:bCs/>
                          <w:sz w:val="24"/>
                          <w:szCs w:val="24"/>
                          <w:rtl/>
                        </w:rPr>
                        <w:t>عوامل التكلفة :</w:t>
                      </w:r>
                    </w:p>
                    <w:p w:rsidR="002473F9" w:rsidRPr="00DB4FE2" w:rsidRDefault="002473F9" w:rsidP="002473F9">
                      <w:pPr>
                        <w:bidi/>
                        <w:spacing w:before="100" w:beforeAutospacing="1" w:after="100" w:afterAutospacing="1" w:line="240" w:lineRule="auto"/>
                        <w:jc w:val="both"/>
                        <w:rPr>
                          <w:rFonts w:asciiTheme="majorBidi" w:eastAsia="Times New Roman" w:hAnsiTheme="majorBidi" w:cstheme="majorBidi"/>
                          <w:sz w:val="24"/>
                          <w:szCs w:val="24"/>
                        </w:rPr>
                      </w:pPr>
                      <w:r w:rsidRPr="00DB4FE2">
                        <w:rPr>
                          <w:rFonts w:asciiTheme="majorBidi" w:eastAsia="Times New Roman" w:hAnsiTheme="majorBidi" w:cstheme="majorBidi"/>
                          <w:sz w:val="24"/>
                          <w:szCs w:val="24"/>
                          <w:rtl/>
                        </w:rPr>
                        <w:t>أثناء حساب التكاليف، يتعين النظر في عوامل التكلفة الداخلية المختلفة</w:t>
                      </w:r>
                      <w:r w:rsidRPr="00DB4FE2">
                        <w:rPr>
                          <w:rFonts w:asciiTheme="majorBidi" w:eastAsia="Times New Roman" w:hAnsiTheme="majorBidi" w:cstheme="majorBidi"/>
                          <w:sz w:val="24"/>
                          <w:szCs w:val="24"/>
                        </w:rPr>
                        <w:t>.</w:t>
                      </w:r>
                      <w:r>
                        <w:rPr>
                          <w:rFonts w:asciiTheme="majorBidi" w:eastAsia="Times New Roman" w:hAnsiTheme="majorBidi" w:cstheme="majorBidi" w:hint="cs"/>
                          <w:sz w:val="24"/>
                          <w:szCs w:val="24"/>
                          <w:rtl/>
                        </w:rPr>
                        <w:t>:</w:t>
                      </w:r>
                    </w:p>
                    <w:p w:rsidR="002473F9" w:rsidRPr="00DB4FE2" w:rsidRDefault="002473F9" w:rsidP="002473F9">
                      <w:pPr>
                        <w:numPr>
                          <w:ilvl w:val="0"/>
                          <w:numId w:val="2"/>
                        </w:numPr>
                        <w:bidi/>
                        <w:spacing w:before="100" w:beforeAutospacing="1" w:after="100" w:afterAutospacing="1" w:line="240" w:lineRule="auto"/>
                        <w:jc w:val="both"/>
                        <w:rPr>
                          <w:rFonts w:asciiTheme="majorBidi" w:eastAsia="Times New Roman" w:hAnsiTheme="majorBidi" w:cstheme="majorBidi"/>
                          <w:sz w:val="24"/>
                          <w:szCs w:val="24"/>
                        </w:rPr>
                      </w:pPr>
                      <w:r w:rsidRPr="00DB4FE2">
                        <w:rPr>
                          <w:rFonts w:asciiTheme="majorBidi" w:eastAsia="Times New Roman" w:hAnsiTheme="majorBidi" w:cstheme="majorBidi"/>
                          <w:sz w:val="24"/>
                          <w:szCs w:val="24"/>
                          <w:rtl/>
                        </w:rPr>
                        <w:t xml:space="preserve">تكاليف رأس المال - والذي يأخذ منحى منخفض في </w:t>
                      </w:r>
                      <w:r w:rsidR="00440882">
                        <w:fldChar w:fldCharType="begin"/>
                      </w:r>
                      <w:r w:rsidR="00440882">
                        <w:instrText xml:space="preserve"> HYPERLINK "https://www.marefa.org/index.php?title=%D9%85%D8%AD%D8%B7%D8%A9_%D9%88%D9%82%D9%88%D8%AF&amp;action=edit&amp;redlink=1" \o "</w:instrText>
                      </w:r>
                      <w:r w:rsidR="00440882">
                        <w:rPr>
                          <w:rtl/>
                        </w:rPr>
                        <w:instrText>محطة وقود (الصفحة غير موجودة</w:instrText>
                      </w:r>
                      <w:r w:rsidR="00440882">
                        <w:instrText xml:space="preserve">)" </w:instrText>
                      </w:r>
                      <w:r w:rsidR="00440882">
                        <w:fldChar w:fldCharType="separate"/>
                      </w:r>
                      <w:r w:rsidRPr="009F486E">
                        <w:rPr>
                          <w:rFonts w:asciiTheme="majorBidi" w:eastAsia="Times New Roman" w:hAnsiTheme="majorBidi" w:cstheme="majorBidi"/>
                          <w:sz w:val="24"/>
                          <w:szCs w:val="24"/>
                          <w:rtl/>
                        </w:rPr>
                        <w:t>محطات الوقود</w:t>
                      </w:r>
                      <w:r w:rsidR="00440882">
                        <w:rPr>
                          <w:rFonts w:asciiTheme="majorBidi" w:eastAsia="Times New Roman" w:hAnsiTheme="majorBidi" w:cstheme="majorBidi"/>
                          <w:sz w:val="24"/>
                          <w:szCs w:val="24"/>
                        </w:rPr>
                        <w:fldChar w:fldCharType="end"/>
                      </w:r>
                      <w:r w:rsidRPr="00DB4FE2">
                        <w:rPr>
                          <w:rFonts w:asciiTheme="majorBidi" w:eastAsia="Times New Roman" w:hAnsiTheme="majorBidi" w:cstheme="majorBidi"/>
                          <w:sz w:val="24"/>
                          <w:szCs w:val="24"/>
                        </w:rPr>
                        <w:t xml:space="preserve"> </w:t>
                      </w:r>
                      <w:hyperlink r:id="rId14" w:tooltip="وقود أحفوري" w:history="1">
                        <w:r w:rsidRPr="009F486E">
                          <w:rPr>
                            <w:rFonts w:asciiTheme="majorBidi" w:eastAsia="Times New Roman" w:hAnsiTheme="majorBidi" w:cstheme="majorBidi"/>
                            <w:sz w:val="24"/>
                            <w:szCs w:val="24"/>
                            <w:rtl/>
                          </w:rPr>
                          <w:t>الأحفوري</w:t>
                        </w:r>
                      </w:hyperlink>
                      <w:r w:rsidRPr="00DB4FE2">
                        <w:rPr>
                          <w:rFonts w:asciiTheme="majorBidi" w:eastAsia="Times New Roman" w:hAnsiTheme="majorBidi" w:cstheme="majorBidi"/>
                          <w:sz w:val="24"/>
                          <w:szCs w:val="24"/>
                          <w:rtl/>
                        </w:rPr>
                        <w:t>؛ يرتفع في توربينات الرياح، الألواح الشم</w:t>
                      </w:r>
                      <w:r w:rsidRPr="009F486E">
                        <w:rPr>
                          <w:rFonts w:asciiTheme="majorBidi" w:eastAsia="Times New Roman" w:hAnsiTheme="majorBidi" w:cstheme="majorBidi"/>
                          <w:sz w:val="24"/>
                          <w:szCs w:val="24"/>
                          <w:rtl/>
                        </w:rPr>
                        <w:t>س</w:t>
                      </w:r>
                      <w:r w:rsidRPr="00DB4FE2">
                        <w:rPr>
                          <w:rFonts w:asciiTheme="majorBidi" w:eastAsia="Times New Roman" w:hAnsiTheme="majorBidi" w:cstheme="majorBidi"/>
                          <w:sz w:val="24"/>
                          <w:szCs w:val="24"/>
                          <w:rtl/>
                        </w:rPr>
                        <w:t xml:space="preserve">ية؛ يرتفع بشكل كبير في </w:t>
                      </w:r>
                      <w:r w:rsidR="00440882">
                        <w:fldChar w:fldCharType="begin"/>
                      </w:r>
                      <w:r w:rsidR="00440882">
                        <w:instrText xml:space="preserve"> HYPERLINK "https://www.marefa.org/index.php?title=%D8%AA%D8%AD%D9%88%D9%8A%D9%84_%D8%A7%D9%84%D9%86%D9%81%D8%A7%D9%8A%D8%A7%D8%AA_%D8%A5%D9%84%D9%89_%D8%B7%D8%A7%D9%82%D8%A9&amp;action=edit&amp;redlink=1" \o "</w:instrText>
                      </w:r>
                      <w:r w:rsidR="00440882">
                        <w:rPr>
                          <w:rtl/>
                        </w:rPr>
                        <w:instrText>تحويل النفايات إلى طاقة (الصفحة غير موجودة</w:instrText>
                      </w:r>
                      <w:r w:rsidR="00440882">
                        <w:instrText xml:space="preserve">)" </w:instrText>
                      </w:r>
                      <w:r w:rsidR="00440882">
                        <w:fldChar w:fldCharType="separate"/>
                      </w:r>
                      <w:r w:rsidRPr="009F486E">
                        <w:rPr>
                          <w:rFonts w:asciiTheme="majorBidi" w:eastAsia="Times New Roman" w:hAnsiTheme="majorBidi" w:cstheme="majorBidi"/>
                          <w:sz w:val="24"/>
                          <w:szCs w:val="24"/>
                          <w:rtl/>
                        </w:rPr>
                        <w:t>تحويل النفايات إلى طاقة</w:t>
                      </w:r>
                      <w:r w:rsidR="00440882">
                        <w:rPr>
                          <w:rFonts w:asciiTheme="majorBidi" w:eastAsia="Times New Roman" w:hAnsiTheme="majorBidi" w:cstheme="majorBidi"/>
                          <w:sz w:val="24"/>
                          <w:szCs w:val="24"/>
                        </w:rPr>
                        <w:fldChar w:fldCharType="end"/>
                      </w:r>
                      <w:r w:rsidRPr="00DB4FE2">
                        <w:rPr>
                          <w:rFonts w:asciiTheme="majorBidi" w:eastAsia="Times New Roman" w:hAnsiTheme="majorBidi" w:cstheme="majorBidi"/>
                          <w:sz w:val="24"/>
                          <w:szCs w:val="24"/>
                          <w:rtl/>
                        </w:rPr>
                        <w:t xml:space="preserve">؛ </w:t>
                      </w:r>
                      <w:hyperlink r:id="rId15" w:tooltip="طاقة الأمواج" w:history="1">
                        <w:r w:rsidRPr="009F486E">
                          <w:rPr>
                            <w:rFonts w:asciiTheme="majorBidi" w:eastAsia="Times New Roman" w:hAnsiTheme="majorBidi" w:cstheme="majorBidi"/>
                            <w:sz w:val="24"/>
                            <w:szCs w:val="24"/>
                            <w:rtl/>
                          </w:rPr>
                          <w:t>الأمواج</w:t>
                        </w:r>
                      </w:hyperlink>
                      <w:r w:rsidRPr="00DB4FE2">
                        <w:rPr>
                          <w:rFonts w:asciiTheme="majorBidi" w:eastAsia="Times New Roman" w:hAnsiTheme="majorBidi" w:cstheme="majorBidi"/>
                          <w:sz w:val="24"/>
                          <w:szCs w:val="24"/>
                        </w:rPr>
                        <w:t xml:space="preserve"> </w:t>
                      </w:r>
                      <w:hyperlink r:id="rId16" w:tooltip="طاقة المد والجزر" w:history="1">
                        <w:r w:rsidRPr="009F486E">
                          <w:rPr>
                            <w:rFonts w:asciiTheme="majorBidi" w:eastAsia="Times New Roman" w:hAnsiTheme="majorBidi" w:cstheme="majorBidi"/>
                            <w:sz w:val="24"/>
                            <w:szCs w:val="24"/>
                            <w:rtl/>
                          </w:rPr>
                          <w:t>والمد والجزر</w:t>
                        </w:r>
                      </w:hyperlink>
                      <w:r w:rsidRPr="00DB4FE2">
                        <w:rPr>
                          <w:rFonts w:asciiTheme="majorBidi" w:eastAsia="Times New Roman" w:hAnsiTheme="majorBidi" w:cstheme="majorBidi"/>
                          <w:sz w:val="24"/>
                          <w:szCs w:val="24"/>
                          <w:rtl/>
                        </w:rPr>
                        <w:t>، والطاقة الشمسية الحرارية والنووية</w:t>
                      </w:r>
                      <w:r w:rsidRPr="00DB4FE2">
                        <w:rPr>
                          <w:rFonts w:asciiTheme="majorBidi" w:eastAsia="Times New Roman" w:hAnsiTheme="majorBidi" w:cstheme="majorBidi"/>
                          <w:sz w:val="24"/>
                          <w:szCs w:val="24"/>
                        </w:rPr>
                        <w:t>.</w:t>
                      </w:r>
                    </w:p>
                    <w:p w:rsidR="002473F9" w:rsidRPr="00DB4FE2" w:rsidRDefault="002473F9" w:rsidP="002473F9">
                      <w:pPr>
                        <w:numPr>
                          <w:ilvl w:val="0"/>
                          <w:numId w:val="2"/>
                        </w:numPr>
                        <w:bidi/>
                        <w:spacing w:before="100" w:beforeAutospacing="1" w:after="100" w:afterAutospacing="1" w:line="240" w:lineRule="auto"/>
                        <w:jc w:val="both"/>
                        <w:rPr>
                          <w:rFonts w:asciiTheme="majorBidi" w:eastAsia="Times New Roman" w:hAnsiTheme="majorBidi" w:cstheme="majorBidi"/>
                          <w:sz w:val="24"/>
                          <w:szCs w:val="24"/>
                        </w:rPr>
                      </w:pPr>
                      <w:r w:rsidRPr="00DB4FE2">
                        <w:rPr>
                          <w:rFonts w:asciiTheme="majorBidi" w:eastAsia="Times New Roman" w:hAnsiTheme="majorBidi" w:cstheme="majorBidi"/>
                          <w:sz w:val="24"/>
                          <w:szCs w:val="24"/>
                          <w:rtl/>
                        </w:rPr>
                        <w:t>تكاليف الوقود - مرتفعة بالنسبة لمصادر الوقود الأحفوري والحيوي، منخفضة بالنسبة للوقود النووي، وصفر بالنسبة للكثير من مصادر الطاقة المتجددة</w:t>
                      </w:r>
                      <w:r w:rsidRPr="00DB4FE2">
                        <w:rPr>
                          <w:rFonts w:asciiTheme="majorBidi" w:eastAsia="Times New Roman" w:hAnsiTheme="majorBidi" w:cstheme="majorBidi"/>
                          <w:sz w:val="24"/>
                          <w:szCs w:val="24"/>
                        </w:rPr>
                        <w:t>.</w:t>
                      </w:r>
                    </w:p>
                    <w:p w:rsidR="002473F9" w:rsidRPr="00DB4FE2" w:rsidRDefault="002473F9" w:rsidP="002473F9">
                      <w:pPr>
                        <w:numPr>
                          <w:ilvl w:val="0"/>
                          <w:numId w:val="2"/>
                        </w:numPr>
                        <w:bidi/>
                        <w:spacing w:before="100" w:beforeAutospacing="1" w:after="100" w:afterAutospacing="1" w:line="240" w:lineRule="auto"/>
                        <w:jc w:val="both"/>
                        <w:rPr>
                          <w:rFonts w:asciiTheme="majorBidi" w:eastAsia="Times New Roman" w:hAnsiTheme="majorBidi" w:cstheme="majorBidi"/>
                          <w:sz w:val="24"/>
                          <w:szCs w:val="24"/>
                        </w:rPr>
                      </w:pPr>
                      <w:r w:rsidRPr="00DB4FE2">
                        <w:rPr>
                          <w:rFonts w:asciiTheme="majorBidi" w:eastAsia="Times New Roman" w:hAnsiTheme="majorBidi" w:cstheme="majorBidi"/>
                          <w:sz w:val="24"/>
                          <w:szCs w:val="24"/>
                          <w:rtl/>
                        </w:rPr>
                        <w:t xml:space="preserve">عوامل مثل تكاليف </w:t>
                      </w:r>
                      <w:r w:rsidRPr="009F486E">
                        <w:rPr>
                          <w:rFonts w:asciiTheme="majorBidi" w:eastAsia="Times New Roman" w:hAnsiTheme="majorBidi" w:cstheme="majorBidi"/>
                          <w:sz w:val="24"/>
                          <w:szCs w:val="24"/>
                          <w:rtl/>
                        </w:rPr>
                        <w:t>الصيانة والتكلفة التشغيلية والتجديد والإحلال ومعالجة الإنبعاثات والأثر البيئي.</w:t>
                      </w:r>
                    </w:p>
                    <w:p w:rsidR="002473F9" w:rsidRPr="002473F9" w:rsidRDefault="002473F9" w:rsidP="002473F9">
                      <w:pPr>
                        <w:bidi/>
                        <w:spacing w:before="100" w:beforeAutospacing="1" w:after="100" w:afterAutospacing="1" w:line="240" w:lineRule="auto"/>
                        <w:jc w:val="both"/>
                        <w:rPr>
                          <w:rFonts w:asciiTheme="majorBidi" w:eastAsia="Times New Roman" w:hAnsiTheme="majorBidi" w:cstheme="majorBidi"/>
                          <w:sz w:val="24"/>
                          <w:szCs w:val="24"/>
                          <w:rtl/>
                        </w:rPr>
                      </w:pPr>
                      <w:r w:rsidRPr="002473F9">
                        <w:rPr>
                          <w:rFonts w:asciiTheme="majorBidi" w:eastAsia="Times New Roman" w:hAnsiTheme="majorBidi" w:cstheme="majorBidi"/>
                          <w:sz w:val="24"/>
                          <w:szCs w:val="24"/>
                          <w:rtl/>
                        </w:rPr>
                        <w:t xml:space="preserve">لتقييم التكلفة الإجمالية لإنتاج الكهرباء، يتم تحويل مسارات التكاليف إلى </w:t>
                      </w:r>
                      <w:r w:rsidR="00440882">
                        <w:fldChar w:fldCharType="begin"/>
                      </w:r>
                      <w:r w:rsidR="00440882">
                        <w:instrText xml:space="preserve"> HYPERLINK "https://www.marefa.org/%D8%B5%D8%A7%D9%81%D9%8A_%D8%A7%D9%84%D9%82%D9%8A%D9%85%D8%A9_%D8%A7%D9%84%D8</w:instrText>
                      </w:r>
                      <w:r w:rsidR="00440882">
                        <w:instrText>%AD%D8%A7%D9%84%D9%8A%D8%A9" \o "</w:instrText>
                      </w:r>
                      <w:r w:rsidR="00440882">
                        <w:rPr>
                          <w:rtl/>
                        </w:rPr>
                        <w:instrText>صافي القيمة الحالية</w:instrText>
                      </w:r>
                      <w:r w:rsidR="00440882">
                        <w:instrText xml:space="preserve">" </w:instrText>
                      </w:r>
                      <w:r w:rsidR="00440882">
                        <w:fldChar w:fldCharType="separate"/>
                      </w:r>
                      <w:r w:rsidRPr="002473F9">
                        <w:rPr>
                          <w:rFonts w:asciiTheme="majorBidi" w:eastAsia="Times New Roman" w:hAnsiTheme="majorBidi" w:cstheme="majorBidi"/>
                          <w:sz w:val="24"/>
                          <w:szCs w:val="24"/>
                          <w:rtl/>
                        </w:rPr>
                        <w:t>صافي القيمة الحالية</w:t>
                      </w:r>
                      <w:r w:rsidR="00440882">
                        <w:rPr>
                          <w:rFonts w:asciiTheme="majorBidi" w:eastAsia="Times New Roman" w:hAnsiTheme="majorBidi" w:cstheme="majorBidi"/>
                          <w:sz w:val="24"/>
                          <w:szCs w:val="24"/>
                        </w:rPr>
                        <w:fldChar w:fldCharType="end"/>
                      </w:r>
                      <w:r w:rsidRPr="002473F9">
                        <w:rPr>
                          <w:rFonts w:asciiTheme="majorBidi" w:eastAsia="Times New Roman" w:hAnsiTheme="majorBidi" w:cstheme="majorBidi"/>
                          <w:sz w:val="24"/>
                          <w:szCs w:val="24"/>
                        </w:rPr>
                        <w:t xml:space="preserve">NPV </w:t>
                      </w:r>
                      <w:r w:rsidRPr="002473F9">
                        <w:rPr>
                          <w:rFonts w:asciiTheme="majorBidi" w:eastAsia="Times New Roman" w:hAnsiTheme="majorBidi" w:cstheme="majorBidi"/>
                          <w:sz w:val="24"/>
                          <w:szCs w:val="24"/>
                          <w:rtl/>
                        </w:rPr>
                        <w:t xml:space="preserve"> باستخدام </w:t>
                      </w:r>
                      <w:r w:rsidRPr="002473F9">
                        <w:rPr>
                          <w:rFonts w:asciiTheme="majorBidi" w:eastAsia="Times New Roman" w:hAnsiTheme="majorBidi" w:cstheme="majorBidi"/>
                          <w:sz w:val="24"/>
                          <w:szCs w:val="24"/>
                        </w:rPr>
                        <w:t xml:space="preserve"> </w:t>
                      </w:r>
                      <w:r w:rsidRPr="002473F9">
                        <w:rPr>
                          <w:rFonts w:asciiTheme="majorBidi" w:eastAsia="Times New Roman" w:hAnsiTheme="majorBidi" w:cstheme="majorBidi"/>
                          <w:sz w:val="24"/>
                          <w:szCs w:val="24"/>
                          <w:rtl/>
                        </w:rPr>
                        <w:t>القيمة الوقتية للنقود. تجمع هذه التكاليف معاً باستخدام التدفق النقدي المخصوم</w:t>
                      </w:r>
                      <w:r w:rsidRPr="002473F9">
                        <w:rPr>
                          <w:rFonts w:asciiTheme="majorBidi" w:eastAsia="Times New Roman" w:hAnsiTheme="majorBidi" w:cstheme="majorBidi"/>
                          <w:sz w:val="24"/>
                          <w:szCs w:val="24"/>
                        </w:rPr>
                        <w:t xml:space="preserve">. </w:t>
                      </w:r>
                    </w:p>
                    <w:p w:rsidR="002473F9" w:rsidRPr="002473F9" w:rsidRDefault="002473F9" w:rsidP="002473F9">
                      <w:pPr>
                        <w:pStyle w:val="NormalWeb"/>
                        <w:bidi/>
                        <w:contextualSpacing/>
                        <w:jc w:val="both"/>
                        <w:rPr>
                          <w:rFonts w:asciiTheme="majorBidi" w:hAnsiTheme="majorBidi" w:cstheme="majorBidi"/>
                        </w:rPr>
                      </w:pPr>
                    </w:p>
                    <w:p w:rsidR="002473F9" w:rsidRPr="002473F9" w:rsidRDefault="002473F9" w:rsidP="002473F9">
                      <w:pPr>
                        <w:bidi/>
                        <w:jc w:val="both"/>
                      </w:pPr>
                    </w:p>
                  </w:txbxContent>
                </v:textbox>
                <w10:wrap anchorx="margin"/>
              </v:rect>
            </w:pict>
          </mc:Fallback>
        </mc:AlternateContent>
      </w:r>
      <w:r w:rsidR="002473F9">
        <w:rPr>
          <w:rFonts w:asciiTheme="majorBidi" w:eastAsia="Times New Roman" w:hAnsiTheme="majorBidi" w:cstheme="majorBidi"/>
          <w:b/>
          <w:bCs/>
          <w:noProof/>
          <w:sz w:val="24"/>
          <w:szCs w:val="24"/>
          <w:rtl/>
        </w:rPr>
        <mc:AlternateContent>
          <mc:Choice Requires="wps">
            <w:drawing>
              <wp:anchor distT="0" distB="0" distL="114300" distR="114300" simplePos="0" relativeHeight="251661312" behindDoc="0" locked="0" layoutInCell="1" allowOverlap="1" wp14:anchorId="26E82E74" wp14:editId="344ACE9D">
                <wp:simplePos x="0" y="0"/>
                <wp:positionH relativeFrom="column">
                  <wp:posOffset>3165475</wp:posOffset>
                </wp:positionH>
                <wp:positionV relativeFrom="paragraph">
                  <wp:posOffset>131181</wp:posOffset>
                </wp:positionV>
                <wp:extent cx="2794000" cy="5374005"/>
                <wp:effectExtent l="0" t="0" r="25400" b="17145"/>
                <wp:wrapNone/>
                <wp:docPr id="4" name="Rectangle 4"/>
                <wp:cNvGraphicFramePr/>
                <a:graphic xmlns:a="http://schemas.openxmlformats.org/drawingml/2006/main">
                  <a:graphicData uri="http://schemas.microsoft.com/office/word/2010/wordprocessingShape">
                    <wps:wsp>
                      <wps:cNvSpPr/>
                      <wps:spPr>
                        <a:xfrm>
                          <a:off x="0" y="0"/>
                          <a:ext cx="2794000" cy="537400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2473F9" w:rsidRDefault="002473F9" w:rsidP="002473F9">
                            <w:pPr>
                              <w:bidi/>
                              <w:spacing w:after="0" w:line="240" w:lineRule="auto"/>
                              <w:jc w:val="both"/>
                              <w:rPr>
                                <w:rFonts w:asciiTheme="majorBidi" w:eastAsia="Times New Roman" w:hAnsiTheme="majorBidi" w:cstheme="majorBidi"/>
                                <w:b/>
                                <w:bCs/>
                                <w:sz w:val="24"/>
                                <w:szCs w:val="24"/>
                                <w:rtl/>
                              </w:rPr>
                            </w:pPr>
                            <w:r w:rsidRPr="00EE5C8E">
                              <w:rPr>
                                <w:rFonts w:asciiTheme="majorBidi" w:eastAsia="Times New Roman" w:hAnsiTheme="majorBidi" w:cstheme="majorBidi"/>
                                <w:b/>
                                <w:bCs/>
                                <w:sz w:val="24"/>
                                <w:szCs w:val="24"/>
                                <w:rtl/>
                              </w:rPr>
                              <w:t>المقدمة</w:t>
                            </w:r>
                            <w:r>
                              <w:rPr>
                                <w:rFonts w:asciiTheme="majorBidi" w:eastAsia="Times New Roman" w:hAnsiTheme="majorBidi" w:cstheme="majorBidi" w:hint="cs"/>
                                <w:b/>
                                <w:bCs/>
                                <w:sz w:val="24"/>
                                <w:szCs w:val="24"/>
                                <w:rtl/>
                              </w:rPr>
                              <w:t>:</w:t>
                            </w:r>
                          </w:p>
                          <w:p w:rsidR="00761FC2" w:rsidRPr="00761FC2" w:rsidRDefault="00761FC2" w:rsidP="00761FC2">
                            <w:pPr>
                              <w:bidi/>
                              <w:spacing w:before="100" w:beforeAutospacing="1" w:after="100" w:afterAutospacing="1" w:line="240" w:lineRule="auto"/>
                              <w:contextualSpacing/>
                              <w:jc w:val="both"/>
                              <w:rPr>
                                <w:rFonts w:asciiTheme="majorBidi" w:eastAsia="Times New Roman" w:hAnsiTheme="majorBidi" w:cstheme="majorBidi"/>
                                <w:sz w:val="24"/>
                                <w:szCs w:val="24"/>
                                <w:rtl/>
                              </w:rPr>
                            </w:pPr>
                            <w:r w:rsidRPr="00761FC2">
                              <w:rPr>
                                <w:rFonts w:asciiTheme="majorBidi" w:eastAsia="Times New Roman" w:hAnsiTheme="majorBidi" w:cstheme="majorBidi"/>
                                <w:sz w:val="24"/>
                                <w:szCs w:val="24"/>
                                <w:rtl/>
                              </w:rPr>
                              <w:t xml:space="preserve">يؤدي توليد </w:t>
                            </w:r>
                            <w:hyperlink r:id="rId17" w:tooltip="الكهرباء" w:history="1">
                              <w:r w:rsidRPr="00761FC2">
                                <w:rPr>
                                  <w:rFonts w:asciiTheme="majorBidi" w:eastAsia="Times New Roman" w:hAnsiTheme="majorBidi" w:cstheme="majorBidi"/>
                                  <w:sz w:val="24"/>
                                  <w:szCs w:val="24"/>
                                  <w:rtl/>
                                </w:rPr>
                                <w:t>الكهرباء</w:t>
                              </w:r>
                            </w:hyperlink>
                            <w:r w:rsidRPr="00761FC2">
                              <w:rPr>
                                <w:rFonts w:asciiTheme="majorBidi" w:eastAsia="Times New Roman" w:hAnsiTheme="majorBidi" w:cstheme="majorBidi"/>
                                <w:sz w:val="24"/>
                                <w:szCs w:val="24"/>
                              </w:rPr>
                              <w:t xml:space="preserve"> </w:t>
                            </w:r>
                            <w:r w:rsidRPr="00761FC2">
                              <w:rPr>
                                <w:rFonts w:asciiTheme="majorBidi" w:eastAsia="Times New Roman" w:hAnsiTheme="majorBidi" w:cstheme="majorBidi"/>
                                <w:sz w:val="24"/>
                                <w:szCs w:val="24"/>
                                <w:rtl/>
                              </w:rPr>
                              <w:t xml:space="preserve">بطرق متباينة إلى اختلاف كبير في التكلفة. يمكن حساب هذه التكاليف عند نقطة التوصيل بشبكة التحميل أو الشبكة الكهربائية. عادة ما تكون التكلفة لكل </w:t>
                            </w:r>
                            <w:hyperlink r:id="rId18" w:tooltip="كيلو واط-ساعة (الصفحة غير موجودة)" w:history="1">
                              <w:r w:rsidRPr="00761FC2">
                                <w:rPr>
                                  <w:rFonts w:asciiTheme="majorBidi" w:eastAsia="Times New Roman" w:hAnsiTheme="majorBidi" w:cstheme="majorBidi"/>
                                  <w:sz w:val="24"/>
                                  <w:szCs w:val="24"/>
                                  <w:rtl/>
                                </w:rPr>
                                <w:t>كيلو واط</w:t>
                              </w:r>
                              <w:r w:rsidRPr="00761FC2">
                                <w:rPr>
                                  <w:rFonts w:asciiTheme="majorBidi" w:eastAsia="Times New Roman" w:hAnsiTheme="majorBidi" w:cstheme="majorBidi" w:hint="cs"/>
                                  <w:sz w:val="24"/>
                                  <w:szCs w:val="24"/>
                                  <w:rtl/>
                                </w:rPr>
                                <w:t xml:space="preserve"> - </w:t>
                              </w:r>
                              <w:r w:rsidRPr="00761FC2">
                                <w:rPr>
                                  <w:rFonts w:asciiTheme="majorBidi" w:eastAsia="Times New Roman" w:hAnsiTheme="majorBidi" w:cstheme="majorBidi"/>
                                  <w:sz w:val="24"/>
                                  <w:szCs w:val="24"/>
                                  <w:rtl/>
                                </w:rPr>
                                <w:t>ساعة</w:t>
                              </w:r>
                            </w:hyperlink>
                            <w:r w:rsidRPr="00761FC2">
                              <w:rPr>
                                <w:rFonts w:asciiTheme="majorBidi" w:eastAsia="Times New Roman" w:hAnsiTheme="majorBidi" w:cstheme="majorBidi"/>
                                <w:sz w:val="24"/>
                                <w:szCs w:val="24"/>
                              </w:rPr>
                              <w:t xml:space="preserve"> </w:t>
                            </w:r>
                            <w:r w:rsidRPr="00761FC2">
                              <w:rPr>
                                <w:rFonts w:asciiTheme="majorBidi" w:eastAsia="Times New Roman" w:hAnsiTheme="majorBidi" w:cstheme="majorBidi"/>
                                <w:sz w:val="24"/>
                                <w:szCs w:val="24"/>
                                <w:rtl/>
                              </w:rPr>
                              <w:t xml:space="preserve">أو </w:t>
                            </w:r>
                            <w:hyperlink r:id="rId19" w:tooltip="ميگاواط-ساعة (الصفحة غير موجودة)" w:history="1">
                              <w:r w:rsidRPr="00761FC2">
                                <w:rPr>
                                  <w:rFonts w:asciiTheme="majorBidi" w:eastAsia="Times New Roman" w:hAnsiTheme="majorBidi" w:cstheme="majorBidi"/>
                                  <w:sz w:val="24"/>
                                  <w:szCs w:val="24"/>
                                  <w:rtl/>
                                </w:rPr>
                                <w:t>ميقاواط-ساعة</w:t>
                              </w:r>
                            </w:hyperlink>
                            <w:r w:rsidRPr="00761FC2">
                              <w:rPr>
                                <w:rFonts w:asciiTheme="majorBidi" w:eastAsia="Times New Roman" w:hAnsiTheme="majorBidi" w:cstheme="majorBidi"/>
                                <w:sz w:val="24"/>
                                <w:szCs w:val="24"/>
                              </w:rPr>
                              <w:t xml:space="preserve">. </w:t>
                            </w:r>
                            <w:r w:rsidRPr="00761FC2">
                              <w:rPr>
                                <w:rFonts w:asciiTheme="majorBidi" w:eastAsia="Times New Roman" w:hAnsiTheme="majorBidi" w:cstheme="majorBidi"/>
                                <w:sz w:val="24"/>
                                <w:szCs w:val="24"/>
                                <w:rtl/>
                              </w:rPr>
                              <w:t xml:space="preserve">وتشمل </w:t>
                            </w:r>
                            <w:hyperlink r:id="rId20" w:tooltip="رأس المال" w:history="1">
                              <w:r w:rsidRPr="00761FC2">
                                <w:rPr>
                                  <w:rFonts w:asciiTheme="majorBidi" w:eastAsia="Times New Roman" w:hAnsiTheme="majorBidi" w:cstheme="majorBidi"/>
                                  <w:sz w:val="24"/>
                                  <w:szCs w:val="24"/>
                                  <w:rtl/>
                                </w:rPr>
                                <w:t>رأس المال</w:t>
                              </w:r>
                            </w:hyperlink>
                            <w:r w:rsidRPr="00761FC2">
                              <w:rPr>
                                <w:rFonts w:asciiTheme="majorBidi" w:eastAsia="Times New Roman" w:hAnsiTheme="majorBidi" w:cstheme="majorBidi"/>
                                <w:sz w:val="24"/>
                                <w:szCs w:val="24"/>
                              </w:rPr>
                              <w:t xml:space="preserve"> </w:t>
                            </w:r>
                            <w:r w:rsidRPr="00761FC2">
                              <w:rPr>
                                <w:rFonts w:asciiTheme="majorBidi" w:eastAsia="Times New Roman" w:hAnsiTheme="majorBidi" w:cstheme="majorBidi"/>
                                <w:sz w:val="24"/>
                                <w:szCs w:val="24"/>
                                <w:rtl/>
                              </w:rPr>
                              <w:t xml:space="preserve">الأولي، </w:t>
                            </w:r>
                            <w:hyperlink r:id="rId21" w:tooltip="معدل الخصم السنوي الفعال (الصفحة غير موجودة)" w:history="1">
                              <w:r w:rsidRPr="00761FC2">
                                <w:rPr>
                                  <w:rFonts w:asciiTheme="majorBidi" w:eastAsia="Times New Roman" w:hAnsiTheme="majorBidi" w:cstheme="majorBidi"/>
                                  <w:sz w:val="24"/>
                                  <w:szCs w:val="24"/>
                                  <w:rtl/>
                                </w:rPr>
                                <w:t>معدل الخصم</w:t>
                              </w:r>
                            </w:hyperlink>
                            <w:r w:rsidRPr="00761FC2">
                              <w:rPr>
                                <w:rFonts w:asciiTheme="majorBidi" w:eastAsia="Times New Roman" w:hAnsiTheme="majorBidi" w:cstheme="majorBidi"/>
                                <w:sz w:val="24"/>
                                <w:szCs w:val="24"/>
                                <w:rtl/>
                              </w:rPr>
                              <w:t xml:space="preserve">، بالإضافة إلى تكاليف </w:t>
                            </w:r>
                            <w:hyperlink r:id="rId22" w:tooltip="تكاليف التشغيل (الصفحة غير موجودة)" w:history="1">
                              <w:r w:rsidRPr="00761FC2">
                                <w:rPr>
                                  <w:rFonts w:asciiTheme="majorBidi" w:eastAsia="Times New Roman" w:hAnsiTheme="majorBidi" w:cstheme="majorBidi"/>
                                  <w:sz w:val="24"/>
                                  <w:szCs w:val="24"/>
                                  <w:rtl/>
                                </w:rPr>
                                <w:t>التشغيل</w:t>
                              </w:r>
                            </w:hyperlink>
                            <w:r w:rsidRPr="00761FC2">
                              <w:rPr>
                                <w:rFonts w:asciiTheme="majorBidi" w:eastAsia="Times New Roman" w:hAnsiTheme="majorBidi" w:cstheme="majorBidi"/>
                                <w:sz w:val="24"/>
                                <w:szCs w:val="24"/>
                              </w:rPr>
                              <w:t xml:space="preserve"> </w:t>
                            </w:r>
                            <w:r w:rsidRPr="00761FC2">
                              <w:rPr>
                                <w:rFonts w:asciiTheme="majorBidi" w:eastAsia="Times New Roman" w:hAnsiTheme="majorBidi" w:cstheme="majorBidi"/>
                                <w:sz w:val="24"/>
                                <w:szCs w:val="24"/>
                                <w:rtl/>
                              </w:rPr>
                              <w:t xml:space="preserve">المستمر، </w:t>
                            </w:r>
                            <w:hyperlink r:id="rId23" w:tooltip="الوقود" w:history="1">
                              <w:r w:rsidRPr="00761FC2">
                                <w:rPr>
                                  <w:rFonts w:asciiTheme="majorBidi" w:eastAsia="Times New Roman" w:hAnsiTheme="majorBidi" w:cstheme="majorBidi"/>
                                  <w:sz w:val="24"/>
                                  <w:szCs w:val="24"/>
                                  <w:rtl/>
                                </w:rPr>
                                <w:t>الوقود</w:t>
                              </w:r>
                            </w:hyperlink>
                            <w:r w:rsidRPr="00761FC2">
                              <w:rPr>
                                <w:rFonts w:asciiTheme="majorBidi" w:eastAsia="Times New Roman" w:hAnsiTheme="majorBidi" w:cstheme="majorBidi"/>
                                <w:sz w:val="24"/>
                                <w:szCs w:val="24"/>
                                <w:rtl/>
                              </w:rPr>
                              <w:t xml:space="preserve">، </w:t>
                            </w:r>
                            <w:hyperlink r:id="rId24" w:tooltip="صيانة، إصلاح وعمليات (الصفحة غير موجودة)" w:history="1">
                              <w:r w:rsidRPr="00761FC2">
                                <w:rPr>
                                  <w:rFonts w:asciiTheme="majorBidi" w:eastAsia="Times New Roman" w:hAnsiTheme="majorBidi" w:cstheme="majorBidi"/>
                                  <w:sz w:val="24"/>
                                  <w:szCs w:val="24"/>
                                  <w:rtl/>
                                </w:rPr>
                                <w:t>والصيانة</w:t>
                              </w:r>
                            </w:hyperlink>
                            <w:r w:rsidRPr="00761FC2">
                              <w:rPr>
                                <w:rFonts w:asciiTheme="majorBidi" w:eastAsia="Times New Roman" w:hAnsiTheme="majorBidi" w:cstheme="majorBidi"/>
                                <w:sz w:val="24"/>
                                <w:szCs w:val="24"/>
                              </w:rPr>
                              <w:t xml:space="preserve">. </w:t>
                            </w:r>
                            <w:r w:rsidRPr="00761FC2">
                              <w:rPr>
                                <w:rFonts w:asciiTheme="majorBidi" w:eastAsia="Times New Roman" w:hAnsiTheme="majorBidi" w:cstheme="majorBidi"/>
                                <w:sz w:val="24"/>
                                <w:szCs w:val="24"/>
                                <w:rtl/>
                              </w:rPr>
                              <w:t>هذا النوع من الحساب يساعد صناع القرار، الباحثين</w:t>
                            </w:r>
                            <w:r w:rsidRPr="00761FC2">
                              <w:rPr>
                                <w:rFonts w:asciiTheme="majorBidi" w:eastAsia="Times New Roman" w:hAnsiTheme="majorBidi" w:cstheme="majorBidi" w:hint="cs"/>
                                <w:sz w:val="24"/>
                                <w:szCs w:val="24"/>
                                <w:rtl/>
                              </w:rPr>
                              <w:t xml:space="preserve"> </w:t>
                            </w:r>
                            <w:r w:rsidRPr="00761FC2">
                              <w:rPr>
                                <w:rFonts w:asciiTheme="majorBidi" w:eastAsia="Times New Roman" w:hAnsiTheme="majorBidi" w:cstheme="majorBidi"/>
                                <w:sz w:val="24"/>
                                <w:szCs w:val="24"/>
                                <w:rtl/>
                              </w:rPr>
                              <w:t xml:space="preserve"> لتوجيه المناقشات وصناعة القرار</w:t>
                            </w:r>
                            <w:r w:rsidRPr="00761FC2">
                              <w:rPr>
                                <w:rFonts w:asciiTheme="majorBidi" w:eastAsia="Times New Roman" w:hAnsiTheme="majorBidi" w:cstheme="majorBidi"/>
                                <w:sz w:val="24"/>
                                <w:szCs w:val="24"/>
                              </w:rPr>
                              <w:t>.</w:t>
                            </w:r>
                          </w:p>
                          <w:p w:rsidR="00761FC2" w:rsidRPr="009F486E" w:rsidRDefault="00761FC2" w:rsidP="00761FC2">
                            <w:pPr>
                              <w:pStyle w:val="NormalWeb"/>
                              <w:bidi/>
                              <w:contextualSpacing/>
                              <w:jc w:val="both"/>
                              <w:rPr>
                                <w:rFonts w:asciiTheme="majorBidi" w:hAnsiTheme="majorBidi" w:cstheme="majorBidi"/>
                              </w:rPr>
                            </w:pPr>
                            <w:r w:rsidRPr="009F486E">
                              <w:rPr>
                                <w:rFonts w:asciiTheme="majorBidi" w:hAnsiTheme="majorBidi" w:cstheme="majorBidi"/>
                                <w:rtl/>
                              </w:rPr>
                              <w:t>و</w:t>
                            </w:r>
                            <w:r>
                              <w:rPr>
                                <w:rFonts w:asciiTheme="majorBidi" w:hAnsiTheme="majorBidi" w:cstheme="majorBidi" w:hint="cs"/>
                                <w:rtl/>
                              </w:rPr>
                              <w:t xml:space="preserve">بالنسبة لمحطات التوليد المائي فهي تُنشأ </w:t>
                            </w:r>
                            <w:r w:rsidRPr="009F486E">
                              <w:rPr>
                                <w:rFonts w:asciiTheme="majorBidi" w:hAnsiTheme="majorBidi" w:cstheme="majorBidi"/>
                                <w:rtl/>
                              </w:rPr>
                              <w:t xml:space="preserve">في المناطق التي تكون فيها </w:t>
                            </w:r>
                            <w:r>
                              <w:rPr>
                                <w:rFonts w:asciiTheme="majorBidi" w:hAnsiTheme="majorBidi" w:cstheme="majorBidi" w:hint="cs"/>
                                <w:rtl/>
                              </w:rPr>
                              <w:t>كميات مياه كافيه وتجري بمعدلات مناسبة وفي تضاريس معينة</w:t>
                            </w:r>
                            <w:r w:rsidRPr="009F486E">
                              <w:rPr>
                                <w:rFonts w:asciiTheme="majorBidi" w:hAnsiTheme="majorBidi" w:cstheme="majorBidi"/>
                                <w:rtl/>
                              </w:rPr>
                              <w:t xml:space="preserve"> قابلة لتسخيرها لتحريك التوربينات وتوليد الطاقة. وهي ليست مصدراً اقتصادياً لإنتاج الكهرباء</w:t>
                            </w:r>
                            <w:r>
                              <w:rPr>
                                <w:rFonts w:asciiTheme="majorBidi" w:hAnsiTheme="majorBidi" w:cstheme="majorBidi"/>
                                <w:rtl/>
                              </w:rPr>
                              <w:t xml:space="preserve"> حيثما يختلف الحمل الكهربى </w:t>
                            </w:r>
                            <w:r>
                              <w:rPr>
                                <w:rFonts w:asciiTheme="majorBidi" w:hAnsiTheme="majorBidi" w:cstheme="majorBidi" w:hint="cs"/>
                                <w:rtl/>
                              </w:rPr>
                              <w:t>بصورة كبيرة</w:t>
                            </w:r>
                            <w:r>
                              <w:rPr>
                                <w:rFonts w:asciiTheme="majorBidi" w:hAnsiTheme="majorBidi" w:cstheme="majorBidi"/>
                                <w:rtl/>
                              </w:rPr>
                              <w:t xml:space="preserve"> خلال دورة الإنتاج السنوية ل</w:t>
                            </w:r>
                            <w:r>
                              <w:rPr>
                                <w:rFonts w:asciiTheme="majorBidi" w:hAnsiTheme="majorBidi" w:cstheme="majorBidi" w:hint="cs"/>
                                <w:rtl/>
                              </w:rPr>
                              <w:t>أنها تعتمد على الجريان الموسمي للماء</w:t>
                            </w:r>
                            <w:r w:rsidRPr="009F486E">
                              <w:rPr>
                                <w:rFonts w:asciiTheme="majorBidi" w:hAnsiTheme="majorBidi" w:cstheme="majorBidi"/>
                              </w:rPr>
                              <w:t xml:space="preserve">. </w:t>
                            </w:r>
                          </w:p>
                          <w:p w:rsidR="00761FC2" w:rsidRDefault="00761FC2" w:rsidP="00761FC2">
                            <w:pPr>
                              <w:pStyle w:val="NormalWeb"/>
                              <w:bidi/>
                              <w:contextualSpacing/>
                              <w:jc w:val="both"/>
                              <w:rPr>
                                <w:rFonts w:asciiTheme="majorBidi" w:hAnsiTheme="majorBidi" w:cstheme="majorBidi"/>
                                <w:rtl/>
                              </w:rPr>
                            </w:pPr>
                            <w:r w:rsidRPr="009F486E">
                              <w:rPr>
                                <w:rFonts w:asciiTheme="majorBidi" w:hAnsiTheme="majorBidi" w:cstheme="majorBidi"/>
                                <w:rtl/>
                              </w:rPr>
                              <w:t>مصادر الطاقة المتجددة الأخرى غير الطاقة الكهر</w:t>
                            </w:r>
                            <w:r>
                              <w:rPr>
                                <w:rFonts w:asciiTheme="majorBidi" w:hAnsiTheme="majorBidi" w:cstheme="majorBidi" w:hint="cs"/>
                                <w:rtl/>
                              </w:rPr>
                              <w:t>و</w:t>
                            </w:r>
                            <w:r w:rsidRPr="009F486E">
                              <w:rPr>
                                <w:rFonts w:asciiTheme="majorBidi" w:hAnsiTheme="majorBidi" w:cstheme="majorBidi"/>
                                <w:rtl/>
                              </w:rPr>
                              <w:t>مائية (الطاقة الشمسية، وطاقة الرياح، وطاقة المد والجزر، وغيرها) مكلفة في الإنتاج حالياً، ولكن تكلفة إنتاجها تنخفض مع التقدم في التكنولوجيا. العديد من الحكومات في جميع أنحاء العالم تقدم إعانات لتعويض ارتفاع تكلفة انتاج الكهرباء من الطاقة المتجددة وجعل إنتاجها مجدي اقتصادياً</w:t>
                            </w:r>
                            <w:r w:rsidRPr="009F486E">
                              <w:rPr>
                                <w:rFonts w:asciiTheme="majorBidi" w:hAnsiTheme="majorBidi" w:cstheme="majorBidi"/>
                              </w:rPr>
                              <w:t>.</w:t>
                            </w:r>
                          </w:p>
                          <w:p w:rsidR="00761FC2" w:rsidRPr="00364E43" w:rsidRDefault="00761FC2" w:rsidP="00761FC2">
                            <w:pPr>
                              <w:bidi/>
                              <w:spacing w:after="0" w:line="240" w:lineRule="auto"/>
                              <w:contextualSpacing/>
                              <w:jc w:val="both"/>
                              <w:rPr>
                                <w:rFonts w:asciiTheme="majorBidi" w:eastAsia="Times New Roman" w:hAnsiTheme="majorBidi" w:cstheme="majorBidi"/>
                                <w:sz w:val="24"/>
                                <w:szCs w:val="24"/>
                              </w:rPr>
                            </w:pPr>
                            <w:r w:rsidRPr="00736BA9">
                              <w:rPr>
                                <w:rFonts w:asciiTheme="majorBidi" w:eastAsia="Times New Roman" w:hAnsiTheme="majorBidi" w:cstheme="majorBidi"/>
                                <w:sz w:val="24"/>
                                <w:szCs w:val="24"/>
                                <w:rtl/>
                              </w:rPr>
                              <w:t xml:space="preserve">إذا كانت أسعار الغاز الطبيعي أقل من 3 دولارات لكل مليون </w:t>
                            </w:r>
                            <w:hyperlink r:id="rId25" w:tooltip="وحدة حرارية بريطانية" w:history="1">
                              <w:r w:rsidRPr="00736BA9">
                                <w:rPr>
                                  <w:rFonts w:eastAsia="Times New Roman"/>
                                  <w:sz w:val="24"/>
                                  <w:szCs w:val="24"/>
                                  <w:rtl/>
                                </w:rPr>
                                <w:t>وحدة حرارية بريطانية</w:t>
                              </w:r>
                            </w:hyperlink>
                            <w:r w:rsidRPr="00736BA9">
                              <w:rPr>
                                <w:rFonts w:asciiTheme="majorBidi" w:eastAsia="Times New Roman" w:hAnsiTheme="majorBidi" w:cstheme="majorBidi"/>
                                <w:sz w:val="24"/>
                                <w:szCs w:val="24"/>
                                <w:rtl/>
                              </w:rPr>
                              <w:t>، فان توليد الكهرباء من الغاز الطبيعي يكون أرخص من توليد الطاقة عن طريق حرق الفحم</w:t>
                            </w:r>
                            <w:r>
                              <w:rPr>
                                <w:rFonts w:asciiTheme="majorBidi" w:eastAsia="Times New Roman" w:hAnsiTheme="majorBidi" w:cstheme="majorBidi" w:hint="cs"/>
                                <w:sz w:val="24"/>
                                <w:szCs w:val="24"/>
                                <w:rtl/>
                              </w:rPr>
                              <w:t xml:space="preserve"> والديزل والمنتجات الحفورية الأخرى</w:t>
                            </w:r>
                            <w:hyperlink r:id="rId26" w:anchor="cite_note-11" w:history="1">
                              <w:r w:rsidRPr="00736BA9">
                                <w:rPr>
                                  <w:rFonts w:eastAsia="Times New Roman"/>
                                  <w:sz w:val="24"/>
                                  <w:szCs w:val="24"/>
                                </w:rPr>
                                <w:t>.</w:t>
                              </w:r>
                            </w:hyperlink>
                          </w:p>
                          <w:p w:rsidR="002473F9" w:rsidRPr="00761FC2" w:rsidRDefault="002473F9" w:rsidP="002473F9">
                            <w:pPr>
                              <w:bidi/>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E82E74" id="Rectangle 4" o:spid="_x0000_s1027" style="position:absolute;left:0;text-align:left;margin-left:249.25pt;margin-top:10.35pt;width:220pt;height:4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oTfQIAAFsFAAAOAAAAZHJzL2Uyb0RvYy54bWysVN9PGzEMfp+0/yHK+7hrVwZUXFEFYpqE&#10;AAETz2kuaaMlcZakvev++jm5H60Y2sO0l5x9/j47dmxfXrVGk53wQYGt6OSkpERYDrWy64p+f7n9&#10;dE5JiMzWTIMVFd2LQK8WHz9cNm4uprABXQtP0IkN88ZVdBOjmxdF4BthWDgBJywaJXjDIqp+XdSe&#10;Nejd6GJall+KBnztPHARAv696Yx0kf1LKXh8kDKISHRF8W4xnz6fq3QWi0s2X3vmNor312D/cAvD&#10;lMWgo6sbFhnZevWHK6O4hwAynnAwBUipuMg5YDaT8k02zxvmRM4FixPcWKbw/9zy+92jJ6qu6IwS&#10;yww+0RMWjdm1FmSWytO4MEfUs3v0vRZQTLm20pv0xSxIm0u6H0sq2kg4/pyeXczKEivP0Xb6+QyV&#10;0+S1ONCdD/GrAEOSUFGP4XMp2e4uxA46QFI0bdMZQKv6VmmdldQt4lp7smP4zqv1pA9xhMKAiVmk&#10;dLoEshT3WnRen4TEOqQr5+i5Aw8+6x+DT20RmSgSo4+kyXskHQdSj000kbtyJJbvEQ/RRnSOCDaO&#10;RKMs+L+TZYcfsu5yTWnHdtXmR8/3S39WUO+xETx0ExIcv1X4HHcsxEfmcSTwCXHM4wMeUkNTUegl&#10;Sjbgf733P+GxU9FKSYMjVtHwc8u8oER/s9jDF5PZLM1kVmanZ1NU/LFldWyxW3MN+LoTXCiOZzHh&#10;ox5E6cG84jZYpqhoYpZj7IrGQbyO3eDjNuFiucwgnELH4p19djy5TlVOzfbSvjLv+o6M2Mz3MAwj&#10;m79pzA6bmBaW2whS5a49VLWvP05w7vt+26QVcaxn1GEnLn4DAAD//wMAUEsDBBQABgAIAAAAIQCw&#10;kA+Y3QAAAAoBAAAPAAAAZHJzL2Rvd25yZXYueG1sTI9BboMwEEX3lXoHayp115jQlhCCiapKHCDQ&#10;qtsBu0CCx8g2hN6+zqpdzszTn/fz46pHtijrBkMCtpsImKLWyIE6AR91+ZQCcx5J4mhICfhRDo7F&#10;/V2OmTRXOqml8h0LIeQyFNB7P2Wcu7ZXGt3GTIrC7dtYjT6MtuPS4jWE65HHUZRwjQOFDz1O6r1X&#10;7aWatYC5/qrac3LaJrVcurKMG/y8WCEeH9a3AzCvVv8Hw00/qEMRnBozk3RsFPCyT18DKiCOdsAC&#10;sH++LRoBabKLgBc5/1+h+AUAAP//AwBQSwECLQAUAAYACAAAACEAtoM4kv4AAADhAQAAEwAAAAAA&#10;AAAAAAAAAAAAAAAAW0NvbnRlbnRfVHlwZXNdLnhtbFBLAQItABQABgAIAAAAIQA4/SH/1gAAAJQB&#10;AAALAAAAAAAAAAAAAAAAAC8BAABfcmVscy8ucmVsc1BLAQItABQABgAIAAAAIQBqkdoTfQIAAFsF&#10;AAAOAAAAAAAAAAAAAAAAAC4CAABkcnMvZTJvRG9jLnhtbFBLAQItABQABgAIAAAAIQCwkA+Y3QAA&#10;AAoBAAAPAAAAAAAAAAAAAAAAANcEAABkcnMvZG93bnJldi54bWxQSwUGAAAAAAQABADzAAAA4QUA&#10;AAAA&#10;" fillcolor="white [3201]" strokecolor="white [3212]" strokeweight="1pt">
                <v:textbox>
                  <w:txbxContent>
                    <w:p w:rsidR="002473F9" w:rsidRDefault="002473F9" w:rsidP="002473F9">
                      <w:pPr>
                        <w:bidi/>
                        <w:spacing w:after="0" w:line="240" w:lineRule="auto"/>
                        <w:jc w:val="both"/>
                        <w:rPr>
                          <w:rFonts w:asciiTheme="majorBidi" w:eastAsia="Times New Roman" w:hAnsiTheme="majorBidi" w:cstheme="majorBidi"/>
                          <w:b/>
                          <w:bCs/>
                          <w:sz w:val="24"/>
                          <w:szCs w:val="24"/>
                          <w:rtl/>
                        </w:rPr>
                      </w:pPr>
                      <w:r w:rsidRPr="00EE5C8E">
                        <w:rPr>
                          <w:rFonts w:asciiTheme="majorBidi" w:eastAsia="Times New Roman" w:hAnsiTheme="majorBidi" w:cstheme="majorBidi"/>
                          <w:b/>
                          <w:bCs/>
                          <w:sz w:val="24"/>
                          <w:szCs w:val="24"/>
                          <w:rtl/>
                        </w:rPr>
                        <w:t>المقدمة</w:t>
                      </w:r>
                      <w:r>
                        <w:rPr>
                          <w:rFonts w:asciiTheme="majorBidi" w:eastAsia="Times New Roman" w:hAnsiTheme="majorBidi" w:cstheme="majorBidi" w:hint="cs"/>
                          <w:b/>
                          <w:bCs/>
                          <w:sz w:val="24"/>
                          <w:szCs w:val="24"/>
                          <w:rtl/>
                        </w:rPr>
                        <w:t>:</w:t>
                      </w:r>
                    </w:p>
                    <w:p w:rsidR="00761FC2" w:rsidRPr="00761FC2" w:rsidRDefault="00761FC2" w:rsidP="00761FC2">
                      <w:pPr>
                        <w:bidi/>
                        <w:spacing w:before="100" w:beforeAutospacing="1" w:after="100" w:afterAutospacing="1" w:line="240" w:lineRule="auto"/>
                        <w:contextualSpacing/>
                        <w:jc w:val="both"/>
                        <w:rPr>
                          <w:rFonts w:asciiTheme="majorBidi" w:eastAsia="Times New Roman" w:hAnsiTheme="majorBidi" w:cstheme="majorBidi"/>
                          <w:sz w:val="24"/>
                          <w:szCs w:val="24"/>
                          <w:rtl/>
                        </w:rPr>
                      </w:pPr>
                      <w:r w:rsidRPr="00761FC2">
                        <w:rPr>
                          <w:rFonts w:asciiTheme="majorBidi" w:eastAsia="Times New Roman" w:hAnsiTheme="majorBidi" w:cstheme="majorBidi"/>
                          <w:sz w:val="24"/>
                          <w:szCs w:val="24"/>
                          <w:rtl/>
                        </w:rPr>
                        <w:t xml:space="preserve">يؤدي توليد </w:t>
                      </w:r>
                      <w:r w:rsidR="00440882">
                        <w:fldChar w:fldCharType="begin"/>
                      </w:r>
                      <w:r w:rsidR="00440882">
                        <w:instrText xml:space="preserve"> HYPERLINK "https://www.marefa.org/</w:instrText>
                      </w:r>
                      <w:r w:rsidR="00440882">
                        <w:instrText>%D8%A7%D9%84%D9%83%D9%87%D8%B1%D8%A8%D8%A7%D8%A1" \o "</w:instrText>
                      </w:r>
                      <w:r w:rsidR="00440882">
                        <w:rPr>
                          <w:rtl/>
                        </w:rPr>
                        <w:instrText>الكهرباء</w:instrText>
                      </w:r>
                      <w:r w:rsidR="00440882">
                        <w:instrText xml:space="preserve">" </w:instrText>
                      </w:r>
                      <w:r w:rsidR="00440882">
                        <w:fldChar w:fldCharType="separate"/>
                      </w:r>
                      <w:r w:rsidRPr="00761FC2">
                        <w:rPr>
                          <w:rFonts w:asciiTheme="majorBidi" w:eastAsia="Times New Roman" w:hAnsiTheme="majorBidi" w:cstheme="majorBidi"/>
                          <w:sz w:val="24"/>
                          <w:szCs w:val="24"/>
                          <w:rtl/>
                        </w:rPr>
                        <w:t>الكهرباء</w:t>
                      </w:r>
                      <w:r w:rsidR="00440882">
                        <w:rPr>
                          <w:rFonts w:asciiTheme="majorBidi" w:eastAsia="Times New Roman" w:hAnsiTheme="majorBidi" w:cstheme="majorBidi"/>
                          <w:sz w:val="24"/>
                          <w:szCs w:val="24"/>
                        </w:rPr>
                        <w:fldChar w:fldCharType="end"/>
                      </w:r>
                      <w:r w:rsidRPr="00761FC2">
                        <w:rPr>
                          <w:rFonts w:asciiTheme="majorBidi" w:eastAsia="Times New Roman" w:hAnsiTheme="majorBidi" w:cstheme="majorBidi"/>
                          <w:sz w:val="24"/>
                          <w:szCs w:val="24"/>
                        </w:rPr>
                        <w:t xml:space="preserve"> </w:t>
                      </w:r>
                      <w:r w:rsidRPr="00761FC2">
                        <w:rPr>
                          <w:rFonts w:asciiTheme="majorBidi" w:eastAsia="Times New Roman" w:hAnsiTheme="majorBidi" w:cstheme="majorBidi"/>
                          <w:sz w:val="24"/>
                          <w:szCs w:val="24"/>
                          <w:rtl/>
                        </w:rPr>
                        <w:t xml:space="preserve">بطرق متباينة إلى اختلاف كبير في التكلفة. يمكن حساب هذه التكاليف عند نقطة التوصيل بشبكة التحميل أو الشبكة الكهربائية. عادة ما تكون التكلفة لكل </w:t>
                      </w:r>
                      <w:r w:rsidR="00440882">
                        <w:fldChar w:fldCharType="begin"/>
                      </w:r>
                      <w:r w:rsidR="00440882">
                        <w:instrText xml:space="preserve"> HYPERLINK "https://www.marefa.org/index.php?title=%D9%83%D9%8A%D9%84%D9%88_%D9%88%D8%A7%D8%B7-%D8%B3%D8%A7%D8%B9%D8%A9&amp;action=edit&amp;redlink=1" \o "</w:instrText>
                      </w:r>
                      <w:r w:rsidR="00440882">
                        <w:rPr>
                          <w:rtl/>
                        </w:rPr>
                        <w:instrText>كيلو واط-ساعة (الصفحة غير موجودة</w:instrText>
                      </w:r>
                      <w:r w:rsidR="00440882">
                        <w:instrText xml:space="preserve">)" </w:instrText>
                      </w:r>
                      <w:r w:rsidR="00440882">
                        <w:fldChar w:fldCharType="separate"/>
                      </w:r>
                      <w:r w:rsidRPr="00761FC2">
                        <w:rPr>
                          <w:rFonts w:asciiTheme="majorBidi" w:eastAsia="Times New Roman" w:hAnsiTheme="majorBidi" w:cstheme="majorBidi"/>
                          <w:sz w:val="24"/>
                          <w:szCs w:val="24"/>
                          <w:rtl/>
                        </w:rPr>
                        <w:t>كيلو واط</w:t>
                      </w:r>
                      <w:r w:rsidRPr="00761FC2">
                        <w:rPr>
                          <w:rFonts w:asciiTheme="majorBidi" w:eastAsia="Times New Roman" w:hAnsiTheme="majorBidi" w:cstheme="majorBidi" w:hint="cs"/>
                          <w:sz w:val="24"/>
                          <w:szCs w:val="24"/>
                          <w:rtl/>
                        </w:rPr>
                        <w:t xml:space="preserve"> - </w:t>
                      </w:r>
                      <w:r w:rsidRPr="00761FC2">
                        <w:rPr>
                          <w:rFonts w:asciiTheme="majorBidi" w:eastAsia="Times New Roman" w:hAnsiTheme="majorBidi" w:cstheme="majorBidi"/>
                          <w:sz w:val="24"/>
                          <w:szCs w:val="24"/>
                          <w:rtl/>
                        </w:rPr>
                        <w:t>ساعة</w:t>
                      </w:r>
                      <w:r w:rsidR="00440882">
                        <w:rPr>
                          <w:rFonts w:asciiTheme="majorBidi" w:eastAsia="Times New Roman" w:hAnsiTheme="majorBidi" w:cstheme="majorBidi"/>
                          <w:sz w:val="24"/>
                          <w:szCs w:val="24"/>
                        </w:rPr>
                        <w:fldChar w:fldCharType="end"/>
                      </w:r>
                      <w:r w:rsidRPr="00761FC2">
                        <w:rPr>
                          <w:rFonts w:asciiTheme="majorBidi" w:eastAsia="Times New Roman" w:hAnsiTheme="majorBidi" w:cstheme="majorBidi"/>
                          <w:sz w:val="24"/>
                          <w:szCs w:val="24"/>
                        </w:rPr>
                        <w:t xml:space="preserve"> </w:t>
                      </w:r>
                      <w:r w:rsidRPr="00761FC2">
                        <w:rPr>
                          <w:rFonts w:asciiTheme="majorBidi" w:eastAsia="Times New Roman" w:hAnsiTheme="majorBidi" w:cstheme="majorBidi"/>
                          <w:sz w:val="24"/>
                          <w:szCs w:val="24"/>
                          <w:rtl/>
                        </w:rPr>
                        <w:t xml:space="preserve">أو </w:t>
                      </w:r>
                      <w:hyperlink r:id="rId27" w:tooltip="ميگاواط-ساعة (الصفحة غير موجودة)" w:history="1">
                        <w:r w:rsidRPr="00761FC2">
                          <w:rPr>
                            <w:rFonts w:asciiTheme="majorBidi" w:eastAsia="Times New Roman" w:hAnsiTheme="majorBidi" w:cstheme="majorBidi"/>
                            <w:sz w:val="24"/>
                            <w:szCs w:val="24"/>
                            <w:rtl/>
                          </w:rPr>
                          <w:t>ميقاواط-ساعة</w:t>
                        </w:r>
                      </w:hyperlink>
                      <w:r w:rsidRPr="00761FC2">
                        <w:rPr>
                          <w:rFonts w:asciiTheme="majorBidi" w:eastAsia="Times New Roman" w:hAnsiTheme="majorBidi" w:cstheme="majorBidi"/>
                          <w:sz w:val="24"/>
                          <w:szCs w:val="24"/>
                        </w:rPr>
                        <w:t xml:space="preserve">. </w:t>
                      </w:r>
                      <w:r w:rsidRPr="00761FC2">
                        <w:rPr>
                          <w:rFonts w:asciiTheme="majorBidi" w:eastAsia="Times New Roman" w:hAnsiTheme="majorBidi" w:cstheme="majorBidi"/>
                          <w:sz w:val="24"/>
                          <w:szCs w:val="24"/>
                          <w:rtl/>
                        </w:rPr>
                        <w:t xml:space="preserve">وتشمل </w:t>
                      </w:r>
                      <w:r w:rsidR="00440882">
                        <w:fldChar w:fldCharType="begin"/>
                      </w:r>
                      <w:r w:rsidR="00440882">
                        <w:instrText xml:space="preserve"> HYPERLINK "https://www.marefa.org/%D8%B1%D8%A3%D8%B3_%D8%A7%D9%84%D9%85%D8%A7%D9%84" \o "</w:instrText>
                      </w:r>
                      <w:r w:rsidR="00440882">
                        <w:rPr>
                          <w:rtl/>
                        </w:rPr>
                        <w:instrText>رأس المال</w:instrText>
                      </w:r>
                      <w:r w:rsidR="00440882">
                        <w:instrText xml:space="preserve">" </w:instrText>
                      </w:r>
                      <w:r w:rsidR="00440882">
                        <w:fldChar w:fldCharType="separate"/>
                      </w:r>
                      <w:r w:rsidRPr="00761FC2">
                        <w:rPr>
                          <w:rFonts w:asciiTheme="majorBidi" w:eastAsia="Times New Roman" w:hAnsiTheme="majorBidi" w:cstheme="majorBidi"/>
                          <w:sz w:val="24"/>
                          <w:szCs w:val="24"/>
                          <w:rtl/>
                        </w:rPr>
                        <w:t>رأس المال</w:t>
                      </w:r>
                      <w:r w:rsidR="00440882">
                        <w:rPr>
                          <w:rFonts w:asciiTheme="majorBidi" w:eastAsia="Times New Roman" w:hAnsiTheme="majorBidi" w:cstheme="majorBidi"/>
                          <w:sz w:val="24"/>
                          <w:szCs w:val="24"/>
                        </w:rPr>
                        <w:fldChar w:fldCharType="end"/>
                      </w:r>
                      <w:r w:rsidRPr="00761FC2">
                        <w:rPr>
                          <w:rFonts w:asciiTheme="majorBidi" w:eastAsia="Times New Roman" w:hAnsiTheme="majorBidi" w:cstheme="majorBidi"/>
                          <w:sz w:val="24"/>
                          <w:szCs w:val="24"/>
                        </w:rPr>
                        <w:t xml:space="preserve"> </w:t>
                      </w:r>
                      <w:r w:rsidRPr="00761FC2">
                        <w:rPr>
                          <w:rFonts w:asciiTheme="majorBidi" w:eastAsia="Times New Roman" w:hAnsiTheme="majorBidi" w:cstheme="majorBidi"/>
                          <w:sz w:val="24"/>
                          <w:szCs w:val="24"/>
                          <w:rtl/>
                        </w:rPr>
                        <w:t xml:space="preserve">الأولي، </w:t>
                      </w:r>
                      <w:hyperlink r:id="rId28" w:tooltip="معدل الخصم السنوي الفعال (الصفحة غير موجودة)" w:history="1">
                        <w:r w:rsidRPr="00761FC2">
                          <w:rPr>
                            <w:rFonts w:asciiTheme="majorBidi" w:eastAsia="Times New Roman" w:hAnsiTheme="majorBidi" w:cstheme="majorBidi"/>
                            <w:sz w:val="24"/>
                            <w:szCs w:val="24"/>
                            <w:rtl/>
                          </w:rPr>
                          <w:t>معدل الخصم</w:t>
                        </w:r>
                      </w:hyperlink>
                      <w:r w:rsidRPr="00761FC2">
                        <w:rPr>
                          <w:rFonts w:asciiTheme="majorBidi" w:eastAsia="Times New Roman" w:hAnsiTheme="majorBidi" w:cstheme="majorBidi"/>
                          <w:sz w:val="24"/>
                          <w:szCs w:val="24"/>
                          <w:rtl/>
                        </w:rPr>
                        <w:t xml:space="preserve">، بالإضافة إلى تكاليف </w:t>
                      </w:r>
                      <w:r w:rsidR="00440882">
                        <w:fldChar w:fldCharType="begin"/>
                      </w:r>
                      <w:r w:rsidR="00440882">
                        <w:instrText xml:space="preserve"> HYPERLINK "https://www.marefa.org/index.php?title=%D8%AA%D9%83%D8%A7%D9%84%D9%8A%D9%81_%D8%A7%D9%84%D8%AA%D8%B4%D8%BA%D9%8A%D9%84&amp;action=edit&amp;redlink=1" \o "</w:instrText>
                      </w:r>
                      <w:r w:rsidR="00440882">
                        <w:rPr>
                          <w:rtl/>
                        </w:rPr>
                        <w:instrText>تكاليف التشغيل (الصفحة غير موجودة</w:instrText>
                      </w:r>
                      <w:r w:rsidR="00440882">
                        <w:instrText xml:space="preserve">)" </w:instrText>
                      </w:r>
                      <w:r w:rsidR="00440882">
                        <w:fldChar w:fldCharType="separate"/>
                      </w:r>
                      <w:r w:rsidRPr="00761FC2">
                        <w:rPr>
                          <w:rFonts w:asciiTheme="majorBidi" w:eastAsia="Times New Roman" w:hAnsiTheme="majorBidi" w:cstheme="majorBidi"/>
                          <w:sz w:val="24"/>
                          <w:szCs w:val="24"/>
                          <w:rtl/>
                        </w:rPr>
                        <w:t>التشغيل</w:t>
                      </w:r>
                      <w:r w:rsidR="00440882">
                        <w:rPr>
                          <w:rFonts w:asciiTheme="majorBidi" w:eastAsia="Times New Roman" w:hAnsiTheme="majorBidi" w:cstheme="majorBidi"/>
                          <w:sz w:val="24"/>
                          <w:szCs w:val="24"/>
                        </w:rPr>
                        <w:fldChar w:fldCharType="end"/>
                      </w:r>
                      <w:r w:rsidRPr="00761FC2">
                        <w:rPr>
                          <w:rFonts w:asciiTheme="majorBidi" w:eastAsia="Times New Roman" w:hAnsiTheme="majorBidi" w:cstheme="majorBidi"/>
                          <w:sz w:val="24"/>
                          <w:szCs w:val="24"/>
                        </w:rPr>
                        <w:t xml:space="preserve"> </w:t>
                      </w:r>
                      <w:r w:rsidRPr="00761FC2">
                        <w:rPr>
                          <w:rFonts w:asciiTheme="majorBidi" w:eastAsia="Times New Roman" w:hAnsiTheme="majorBidi" w:cstheme="majorBidi"/>
                          <w:sz w:val="24"/>
                          <w:szCs w:val="24"/>
                          <w:rtl/>
                        </w:rPr>
                        <w:t xml:space="preserve">المستمر، </w:t>
                      </w:r>
                      <w:hyperlink r:id="rId29" w:tooltip="الوقود" w:history="1">
                        <w:r w:rsidRPr="00761FC2">
                          <w:rPr>
                            <w:rFonts w:asciiTheme="majorBidi" w:eastAsia="Times New Roman" w:hAnsiTheme="majorBidi" w:cstheme="majorBidi"/>
                            <w:sz w:val="24"/>
                            <w:szCs w:val="24"/>
                            <w:rtl/>
                          </w:rPr>
                          <w:t>الوقود</w:t>
                        </w:r>
                      </w:hyperlink>
                      <w:r w:rsidRPr="00761FC2">
                        <w:rPr>
                          <w:rFonts w:asciiTheme="majorBidi" w:eastAsia="Times New Roman" w:hAnsiTheme="majorBidi" w:cstheme="majorBidi"/>
                          <w:sz w:val="24"/>
                          <w:szCs w:val="24"/>
                          <w:rtl/>
                        </w:rPr>
                        <w:t xml:space="preserve">، </w:t>
                      </w:r>
                      <w:hyperlink r:id="rId30" w:tooltip="صيانة، إصلاح وعمليات (الصفحة غير موجودة)" w:history="1">
                        <w:r w:rsidRPr="00761FC2">
                          <w:rPr>
                            <w:rFonts w:asciiTheme="majorBidi" w:eastAsia="Times New Roman" w:hAnsiTheme="majorBidi" w:cstheme="majorBidi"/>
                            <w:sz w:val="24"/>
                            <w:szCs w:val="24"/>
                            <w:rtl/>
                          </w:rPr>
                          <w:t>والصيانة</w:t>
                        </w:r>
                      </w:hyperlink>
                      <w:r w:rsidRPr="00761FC2">
                        <w:rPr>
                          <w:rFonts w:asciiTheme="majorBidi" w:eastAsia="Times New Roman" w:hAnsiTheme="majorBidi" w:cstheme="majorBidi"/>
                          <w:sz w:val="24"/>
                          <w:szCs w:val="24"/>
                        </w:rPr>
                        <w:t xml:space="preserve">. </w:t>
                      </w:r>
                      <w:r w:rsidRPr="00761FC2">
                        <w:rPr>
                          <w:rFonts w:asciiTheme="majorBidi" w:eastAsia="Times New Roman" w:hAnsiTheme="majorBidi" w:cstheme="majorBidi"/>
                          <w:sz w:val="24"/>
                          <w:szCs w:val="24"/>
                          <w:rtl/>
                        </w:rPr>
                        <w:t>هذا النوع من الحساب يساعد صناع القرار، الباحثين</w:t>
                      </w:r>
                      <w:r w:rsidRPr="00761FC2">
                        <w:rPr>
                          <w:rFonts w:asciiTheme="majorBidi" w:eastAsia="Times New Roman" w:hAnsiTheme="majorBidi" w:cstheme="majorBidi" w:hint="cs"/>
                          <w:sz w:val="24"/>
                          <w:szCs w:val="24"/>
                          <w:rtl/>
                        </w:rPr>
                        <w:t xml:space="preserve"> </w:t>
                      </w:r>
                      <w:r w:rsidRPr="00761FC2">
                        <w:rPr>
                          <w:rFonts w:asciiTheme="majorBidi" w:eastAsia="Times New Roman" w:hAnsiTheme="majorBidi" w:cstheme="majorBidi"/>
                          <w:sz w:val="24"/>
                          <w:szCs w:val="24"/>
                          <w:rtl/>
                        </w:rPr>
                        <w:t xml:space="preserve"> لتوجيه المناقشات وصناعة القرار</w:t>
                      </w:r>
                      <w:r w:rsidRPr="00761FC2">
                        <w:rPr>
                          <w:rFonts w:asciiTheme="majorBidi" w:eastAsia="Times New Roman" w:hAnsiTheme="majorBidi" w:cstheme="majorBidi"/>
                          <w:sz w:val="24"/>
                          <w:szCs w:val="24"/>
                        </w:rPr>
                        <w:t>.</w:t>
                      </w:r>
                    </w:p>
                    <w:p w:rsidR="00761FC2" w:rsidRPr="009F486E" w:rsidRDefault="00761FC2" w:rsidP="00761FC2">
                      <w:pPr>
                        <w:pStyle w:val="NormalWeb"/>
                        <w:bidi/>
                        <w:contextualSpacing/>
                        <w:jc w:val="both"/>
                        <w:rPr>
                          <w:rFonts w:asciiTheme="majorBidi" w:hAnsiTheme="majorBidi" w:cstheme="majorBidi"/>
                        </w:rPr>
                      </w:pPr>
                      <w:r w:rsidRPr="009F486E">
                        <w:rPr>
                          <w:rFonts w:asciiTheme="majorBidi" w:hAnsiTheme="majorBidi" w:cstheme="majorBidi"/>
                          <w:rtl/>
                        </w:rPr>
                        <w:t>و</w:t>
                      </w:r>
                      <w:r>
                        <w:rPr>
                          <w:rFonts w:asciiTheme="majorBidi" w:hAnsiTheme="majorBidi" w:cstheme="majorBidi" w:hint="cs"/>
                          <w:rtl/>
                        </w:rPr>
                        <w:t xml:space="preserve">بالنسبة لمحطات التوليد المائي فهي تُنشأ </w:t>
                      </w:r>
                      <w:r w:rsidRPr="009F486E">
                        <w:rPr>
                          <w:rFonts w:asciiTheme="majorBidi" w:hAnsiTheme="majorBidi" w:cstheme="majorBidi"/>
                          <w:rtl/>
                        </w:rPr>
                        <w:t xml:space="preserve">في المناطق التي تكون فيها </w:t>
                      </w:r>
                      <w:r>
                        <w:rPr>
                          <w:rFonts w:asciiTheme="majorBidi" w:hAnsiTheme="majorBidi" w:cstheme="majorBidi" w:hint="cs"/>
                          <w:rtl/>
                        </w:rPr>
                        <w:t>كميات مياه كافيه وتجري بمعدلات مناسبة وفي تضاريس معينة</w:t>
                      </w:r>
                      <w:r w:rsidRPr="009F486E">
                        <w:rPr>
                          <w:rFonts w:asciiTheme="majorBidi" w:hAnsiTheme="majorBidi" w:cstheme="majorBidi"/>
                          <w:rtl/>
                        </w:rPr>
                        <w:t xml:space="preserve"> قابلة لتسخيرها لتحريك التوربينات وتوليد الطاقة. وهي ليست مصدراً اقتصادياً لإنتاج الكهرباء</w:t>
                      </w:r>
                      <w:r>
                        <w:rPr>
                          <w:rFonts w:asciiTheme="majorBidi" w:hAnsiTheme="majorBidi" w:cstheme="majorBidi"/>
                          <w:rtl/>
                        </w:rPr>
                        <w:t xml:space="preserve"> حيثما يختلف الحمل الكهربى </w:t>
                      </w:r>
                      <w:r>
                        <w:rPr>
                          <w:rFonts w:asciiTheme="majorBidi" w:hAnsiTheme="majorBidi" w:cstheme="majorBidi" w:hint="cs"/>
                          <w:rtl/>
                        </w:rPr>
                        <w:t>بصورة كبيرة</w:t>
                      </w:r>
                      <w:r>
                        <w:rPr>
                          <w:rFonts w:asciiTheme="majorBidi" w:hAnsiTheme="majorBidi" w:cstheme="majorBidi"/>
                          <w:rtl/>
                        </w:rPr>
                        <w:t xml:space="preserve"> خلال دورة الإنتاج السنوية ل</w:t>
                      </w:r>
                      <w:r>
                        <w:rPr>
                          <w:rFonts w:asciiTheme="majorBidi" w:hAnsiTheme="majorBidi" w:cstheme="majorBidi" w:hint="cs"/>
                          <w:rtl/>
                        </w:rPr>
                        <w:t>أنها تعتمد على الجريان الموسمي للماء</w:t>
                      </w:r>
                      <w:r w:rsidRPr="009F486E">
                        <w:rPr>
                          <w:rFonts w:asciiTheme="majorBidi" w:hAnsiTheme="majorBidi" w:cstheme="majorBidi"/>
                        </w:rPr>
                        <w:t xml:space="preserve">. </w:t>
                      </w:r>
                    </w:p>
                    <w:p w:rsidR="00761FC2" w:rsidRDefault="00761FC2" w:rsidP="00761FC2">
                      <w:pPr>
                        <w:pStyle w:val="NormalWeb"/>
                        <w:bidi/>
                        <w:contextualSpacing/>
                        <w:jc w:val="both"/>
                        <w:rPr>
                          <w:rFonts w:asciiTheme="majorBidi" w:hAnsiTheme="majorBidi" w:cstheme="majorBidi"/>
                          <w:rtl/>
                        </w:rPr>
                      </w:pPr>
                      <w:r w:rsidRPr="009F486E">
                        <w:rPr>
                          <w:rFonts w:asciiTheme="majorBidi" w:hAnsiTheme="majorBidi" w:cstheme="majorBidi"/>
                          <w:rtl/>
                        </w:rPr>
                        <w:t>مصادر الطاقة المتجددة الأخرى غير الطاقة الكهر</w:t>
                      </w:r>
                      <w:r>
                        <w:rPr>
                          <w:rFonts w:asciiTheme="majorBidi" w:hAnsiTheme="majorBidi" w:cstheme="majorBidi" w:hint="cs"/>
                          <w:rtl/>
                        </w:rPr>
                        <w:t>و</w:t>
                      </w:r>
                      <w:r w:rsidRPr="009F486E">
                        <w:rPr>
                          <w:rFonts w:asciiTheme="majorBidi" w:hAnsiTheme="majorBidi" w:cstheme="majorBidi"/>
                          <w:rtl/>
                        </w:rPr>
                        <w:t>مائية (الطاقة الشمسية، وطاقة الرياح، وطاقة المد والجزر، وغيرها) مكلفة في الإنتاج حالياً، ولكن تكلفة إنتاجها تنخفض مع التقدم في التكنولوجيا. العديد من الحكومات في جميع أنحاء العالم تقدم إعانات لتعويض ارتفاع تكلفة انتاج الكهرباء من الطاقة المتجددة وجعل إنتاجها مجدي اقتصادياً</w:t>
                      </w:r>
                      <w:r w:rsidRPr="009F486E">
                        <w:rPr>
                          <w:rFonts w:asciiTheme="majorBidi" w:hAnsiTheme="majorBidi" w:cstheme="majorBidi"/>
                        </w:rPr>
                        <w:t>.</w:t>
                      </w:r>
                    </w:p>
                    <w:p w:rsidR="00761FC2" w:rsidRPr="00364E43" w:rsidRDefault="00761FC2" w:rsidP="00761FC2">
                      <w:pPr>
                        <w:bidi/>
                        <w:spacing w:after="0" w:line="240" w:lineRule="auto"/>
                        <w:contextualSpacing/>
                        <w:jc w:val="both"/>
                        <w:rPr>
                          <w:rFonts w:asciiTheme="majorBidi" w:eastAsia="Times New Roman" w:hAnsiTheme="majorBidi" w:cstheme="majorBidi"/>
                          <w:sz w:val="24"/>
                          <w:szCs w:val="24"/>
                        </w:rPr>
                      </w:pPr>
                      <w:r w:rsidRPr="00736BA9">
                        <w:rPr>
                          <w:rFonts w:asciiTheme="majorBidi" w:eastAsia="Times New Roman" w:hAnsiTheme="majorBidi" w:cstheme="majorBidi"/>
                          <w:sz w:val="24"/>
                          <w:szCs w:val="24"/>
                          <w:rtl/>
                        </w:rPr>
                        <w:t xml:space="preserve">إذا كانت أسعار الغاز الطبيعي أقل من 3 دولارات لكل مليون </w:t>
                      </w:r>
                      <w:r w:rsidR="00440882">
                        <w:fldChar w:fldCharType="begin"/>
                      </w:r>
                      <w:r w:rsidR="00440882">
                        <w:instrText xml:space="preserve"> HYPERLINK "https://ar.wikipedia.org/wiki/%D9%88%D8%AD%D8%AF%D8%A9_%D8%AD%D8%B1%D8%A7%D8%B1%D9%8A%D8%A9_%D8%A8%D8%B1%D9%8A%D8%B7%D8%A7%D9%86%D9%8A%D8%A9" \</w:instrText>
                      </w:r>
                      <w:r w:rsidR="00440882">
                        <w:instrText>o "</w:instrText>
                      </w:r>
                      <w:r w:rsidR="00440882">
                        <w:rPr>
                          <w:rtl/>
                        </w:rPr>
                        <w:instrText>وحدة حرارية بريطانية</w:instrText>
                      </w:r>
                      <w:r w:rsidR="00440882">
                        <w:instrText xml:space="preserve">" </w:instrText>
                      </w:r>
                      <w:r w:rsidR="00440882">
                        <w:fldChar w:fldCharType="separate"/>
                      </w:r>
                      <w:r w:rsidRPr="00736BA9">
                        <w:rPr>
                          <w:rFonts w:eastAsia="Times New Roman"/>
                          <w:sz w:val="24"/>
                          <w:szCs w:val="24"/>
                          <w:rtl/>
                        </w:rPr>
                        <w:t>وحدة حرارية بريطانية</w:t>
                      </w:r>
                      <w:r w:rsidR="00440882">
                        <w:rPr>
                          <w:rFonts w:eastAsia="Times New Roman"/>
                          <w:sz w:val="24"/>
                          <w:szCs w:val="24"/>
                        </w:rPr>
                        <w:fldChar w:fldCharType="end"/>
                      </w:r>
                      <w:r w:rsidRPr="00736BA9">
                        <w:rPr>
                          <w:rFonts w:asciiTheme="majorBidi" w:eastAsia="Times New Roman" w:hAnsiTheme="majorBidi" w:cstheme="majorBidi"/>
                          <w:sz w:val="24"/>
                          <w:szCs w:val="24"/>
                          <w:rtl/>
                        </w:rPr>
                        <w:t>، فان توليد الكهرباء من الغاز الطبيعي يكون أرخص من توليد الطاقة عن طريق حرق الفحم</w:t>
                      </w:r>
                      <w:r>
                        <w:rPr>
                          <w:rFonts w:asciiTheme="majorBidi" w:eastAsia="Times New Roman" w:hAnsiTheme="majorBidi" w:cstheme="majorBidi" w:hint="cs"/>
                          <w:sz w:val="24"/>
                          <w:szCs w:val="24"/>
                          <w:rtl/>
                        </w:rPr>
                        <w:t xml:space="preserve"> والديزل والمنتجات الحفورية الأخرى</w:t>
                      </w:r>
                      <w:r w:rsidR="00440882">
                        <w:fldChar w:fldCharType="begin"/>
                      </w:r>
                      <w:r w:rsidR="00440882">
                        <w:instrText xml:space="preserve"> HYPERLINK "https://ar.wikipedia.org/wiki/%D8%AA%D9%88%D9%84%D9%8A%D8%AF_%D8%A7%D9%84%D9%83%D</w:instrText>
                      </w:r>
                      <w:r w:rsidR="00440882">
                        <w:instrText xml:space="preserve">9%87%D8%B1%D8%A8%D8%A7%D8%A1" \l "cite_note-11" </w:instrText>
                      </w:r>
                      <w:r w:rsidR="00440882">
                        <w:fldChar w:fldCharType="separate"/>
                      </w:r>
                      <w:r w:rsidRPr="00736BA9">
                        <w:rPr>
                          <w:rFonts w:eastAsia="Times New Roman"/>
                          <w:sz w:val="24"/>
                          <w:szCs w:val="24"/>
                        </w:rPr>
                        <w:t>.</w:t>
                      </w:r>
                      <w:r w:rsidR="00440882">
                        <w:rPr>
                          <w:rFonts w:eastAsia="Times New Roman"/>
                          <w:sz w:val="24"/>
                          <w:szCs w:val="24"/>
                        </w:rPr>
                        <w:fldChar w:fldCharType="end"/>
                      </w:r>
                    </w:p>
                    <w:p w:rsidR="002473F9" w:rsidRPr="00761FC2" w:rsidRDefault="002473F9" w:rsidP="002473F9">
                      <w:pPr>
                        <w:bidi/>
                        <w:jc w:val="both"/>
                      </w:pPr>
                    </w:p>
                  </w:txbxContent>
                </v:textbox>
              </v:rect>
            </w:pict>
          </mc:Fallback>
        </mc:AlternateContent>
      </w:r>
      <w:r w:rsidR="00695DA1" w:rsidRPr="00EE5C8E">
        <w:rPr>
          <w:rFonts w:asciiTheme="majorBidi" w:eastAsia="Times New Roman" w:hAnsiTheme="majorBidi" w:cstheme="majorBidi"/>
          <w:sz w:val="24"/>
          <w:szCs w:val="24"/>
          <w:rtl/>
        </w:rPr>
        <w:t xml:space="preserve"> </w:t>
      </w:r>
      <w:r w:rsidR="00695DA1" w:rsidRPr="00EE5C8E">
        <w:rPr>
          <w:rFonts w:asciiTheme="majorBidi" w:eastAsia="Times New Roman" w:hAnsiTheme="majorBidi" w:cstheme="majorBidi"/>
          <w:sz w:val="24"/>
          <w:szCs w:val="24"/>
        </w:rPr>
        <w:t xml:space="preserve"> </w:t>
      </w:r>
    </w:p>
    <w:p w:rsidR="00695DA1" w:rsidRDefault="00695DA1" w:rsidP="00695DA1">
      <w:pPr>
        <w:bidi/>
        <w:spacing w:after="0" w:line="240" w:lineRule="auto"/>
        <w:rPr>
          <w:rFonts w:asciiTheme="majorBidi" w:eastAsia="Times New Roman" w:hAnsiTheme="majorBidi" w:cstheme="majorBidi"/>
          <w:sz w:val="24"/>
          <w:szCs w:val="24"/>
          <w:rtl/>
        </w:rPr>
        <w:sectPr w:rsidR="00695DA1" w:rsidSect="00411C3C">
          <w:pgSz w:w="12240" w:h="15840"/>
          <w:pgMar w:top="1440" w:right="1440" w:bottom="1440" w:left="1440" w:header="709" w:footer="709" w:gutter="0"/>
          <w:cols w:space="708"/>
          <w:bidi/>
          <w:docGrid w:linePitch="360"/>
        </w:sectPr>
      </w:pPr>
    </w:p>
    <w:p w:rsidR="002473F9" w:rsidRDefault="002473F9" w:rsidP="002473F9">
      <w:pPr>
        <w:bidi/>
        <w:spacing w:after="0" w:line="240" w:lineRule="auto"/>
        <w:rPr>
          <w:rFonts w:asciiTheme="majorBidi" w:eastAsia="Times New Roman" w:hAnsiTheme="majorBidi" w:cstheme="majorBidi"/>
          <w:b/>
          <w:bCs/>
          <w:sz w:val="24"/>
          <w:szCs w:val="24"/>
          <w:rtl/>
        </w:rPr>
      </w:pPr>
    </w:p>
    <w:p w:rsidR="002473F9" w:rsidRDefault="002473F9" w:rsidP="002473F9">
      <w:pPr>
        <w:bidi/>
        <w:spacing w:after="0" w:line="240" w:lineRule="auto"/>
        <w:rPr>
          <w:rFonts w:asciiTheme="majorBidi" w:eastAsia="Times New Roman" w:hAnsiTheme="majorBidi" w:cstheme="majorBidi"/>
          <w:b/>
          <w:bCs/>
          <w:sz w:val="24"/>
          <w:szCs w:val="24"/>
          <w:rtl/>
        </w:rPr>
      </w:pPr>
    </w:p>
    <w:p w:rsidR="002473F9" w:rsidRDefault="002473F9" w:rsidP="002473F9">
      <w:pPr>
        <w:bidi/>
        <w:spacing w:after="0" w:line="240" w:lineRule="auto"/>
        <w:rPr>
          <w:rFonts w:asciiTheme="majorBidi" w:eastAsia="Times New Roman" w:hAnsiTheme="majorBidi" w:cstheme="majorBidi"/>
          <w:b/>
          <w:bCs/>
          <w:sz w:val="24"/>
          <w:szCs w:val="24"/>
          <w:rtl/>
        </w:rPr>
      </w:pPr>
    </w:p>
    <w:p w:rsidR="002473F9" w:rsidRDefault="002473F9" w:rsidP="002473F9">
      <w:pPr>
        <w:bidi/>
        <w:spacing w:after="0" w:line="240" w:lineRule="auto"/>
        <w:rPr>
          <w:rFonts w:asciiTheme="majorBidi" w:eastAsia="Times New Roman" w:hAnsiTheme="majorBidi" w:cstheme="majorBidi"/>
          <w:b/>
          <w:bCs/>
          <w:sz w:val="24"/>
          <w:szCs w:val="24"/>
          <w:rtl/>
        </w:rPr>
      </w:pPr>
    </w:p>
    <w:p w:rsidR="002473F9" w:rsidRDefault="002473F9" w:rsidP="002473F9">
      <w:pPr>
        <w:bidi/>
        <w:spacing w:after="0" w:line="240" w:lineRule="auto"/>
        <w:rPr>
          <w:rFonts w:asciiTheme="majorBidi" w:eastAsia="Times New Roman" w:hAnsiTheme="majorBidi" w:cstheme="majorBidi"/>
          <w:b/>
          <w:bCs/>
          <w:sz w:val="24"/>
          <w:szCs w:val="24"/>
          <w:rtl/>
        </w:rPr>
      </w:pPr>
    </w:p>
    <w:p w:rsidR="002473F9" w:rsidRDefault="002473F9" w:rsidP="002473F9">
      <w:pPr>
        <w:bidi/>
        <w:spacing w:after="0" w:line="240" w:lineRule="auto"/>
        <w:rPr>
          <w:rFonts w:asciiTheme="majorBidi" w:eastAsia="Times New Roman" w:hAnsiTheme="majorBidi" w:cstheme="majorBidi"/>
          <w:b/>
          <w:bCs/>
          <w:sz w:val="24"/>
          <w:szCs w:val="24"/>
          <w:rtl/>
        </w:rPr>
      </w:pPr>
    </w:p>
    <w:p w:rsidR="002473F9" w:rsidRDefault="002473F9" w:rsidP="002473F9">
      <w:pPr>
        <w:bidi/>
        <w:spacing w:after="0" w:line="240" w:lineRule="auto"/>
        <w:rPr>
          <w:rFonts w:asciiTheme="majorBidi" w:eastAsia="Times New Roman" w:hAnsiTheme="majorBidi" w:cstheme="majorBidi"/>
          <w:b/>
          <w:bCs/>
          <w:sz w:val="24"/>
          <w:szCs w:val="24"/>
          <w:rtl/>
        </w:rPr>
      </w:pPr>
    </w:p>
    <w:p w:rsidR="002473F9" w:rsidRDefault="002473F9" w:rsidP="002473F9">
      <w:pPr>
        <w:bidi/>
        <w:spacing w:after="0" w:line="240" w:lineRule="auto"/>
        <w:rPr>
          <w:rFonts w:asciiTheme="majorBidi" w:eastAsia="Times New Roman" w:hAnsiTheme="majorBidi" w:cstheme="majorBidi"/>
          <w:b/>
          <w:bCs/>
          <w:sz w:val="24"/>
          <w:szCs w:val="24"/>
          <w:rtl/>
        </w:rPr>
      </w:pPr>
    </w:p>
    <w:p w:rsidR="002473F9" w:rsidRDefault="002473F9" w:rsidP="002473F9">
      <w:pPr>
        <w:bidi/>
        <w:spacing w:after="0" w:line="240" w:lineRule="auto"/>
        <w:rPr>
          <w:rFonts w:asciiTheme="majorBidi" w:eastAsia="Times New Roman" w:hAnsiTheme="majorBidi" w:cstheme="majorBidi"/>
          <w:b/>
          <w:bCs/>
          <w:sz w:val="24"/>
          <w:szCs w:val="24"/>
          <w:rtl/>
        </w:rPr>
      </w:pPr>
    </w:p>
    <w:p w:rsidR="002473F9" w:rsidRDefault="002473F9" w:rsidP="002473F9">
      <w:pPr>
        <w:bidi/>
        <w:spacing w:after="0" w:line="240" w:lineRule="auto"/>
        <w:rPr>
          <w:rFonts w:asciiTheme="majorBidi" w:eastAsia="Times New Roman" w:hAnsiTheme="majorBidi" w:cstheme="majorBidi"/>
          <w:b/>
          <w:bCs/>
          <w:sz w:val="24"/>
          <w:szCs w:val="24"/>
          <w:rtl/>
        </w:rPr>
      </w:pPr>
    </w:p>
    <w:p w:rsidR="002473F9" w:rsidRDefault="002473F9" w:rsidP="002473F9">
      <w:pPr>
        <w:bidi/>
        <w:spacing w:after="0" w:line="240" w:lineRule="auto"/>
        <w:rPr>
          <w:rFonts w:asciiTheme="majorBidi" w:eastAsia="Times New Roman" w:hAnsiTheme="majorBidi" w:cstheme="majorBidi"/>
          <w:b/>
          <w:bCs/>
          <w:sz w:val="24"/>
          <w:szCs w:val="24"/>
          <w:rtl/>
        </w:rPr>
      </w:pPr>
    </w:p>
    <w:p w:rsidR="002473F9" w:rsidRDefault="002473F9" w:rsidP="002473F9">
      <w:pPr>
        <w:bidi/>
        <w:spacing w:after="0" w:line="240" w:lineRule="auto"/>
        <w:rPr>
          <w:rFonts w:asciiTheme="majorBidi" w:eastAsia="Times New Roman" w:hAnsiTheme="majorBidi" w:cstheme="majorBidi"/>
          <w:b/>
          <w:bCs/>
          <w:sz w:val="24"/>
          <w:szCs w:val="24"/>
          <w:rtl/>
        </w:rPr>
      </w:pPr>
    </w:p>
    <w:p w:rsidR="002473F9" w:rsidRDefault="002473F9" w:rsidP="002473F9">
      <w:pPr>
        <w:bidi/>
        <w:spacing w:after="0" w:line="240" w:lineRule="auto"/>
        <w:rPr>
          <w:rFonts w:asciiTheme="majorBidi" w:eastAsia="Times New Roman" w:hAnsiTheme="majorBidi" w:cstheme="majorBidi"/>
          <w:b/>
          <w:bCs/>
          <w:sz w:val="24"/>
          <w:szCs w:val="24"/>
          <w:rtl/>
        </w:rPr>
      </w:pPr>
    </w:p>
    <w:p w:rsidR="002473F9" w:rsidRDefault="002473F9" w:rsidP="002473F9">
      <w:pPr>
        <w:bidi/>
        <w:spacing w:after="0" w:line="240" w:lineRule="auto"/>
        <w:rPr>
          <w:rFonts w:asciiTheme="majorBidi" w:eastAsia="Times New Roman" w:hAnsiTheme="majorBidi" w:cstheme="majorBidi"/>
          <w:b/>
          <w:bCs/>
          <w:sz w:val="24"/>
          <w:szCs w:val="24"/>
          <w:rtl/>
        </w:rPr>
      </w:pPr>
    </w:p>
    <w:p w:rsidR="002473F9" w:rsidRDefault="002473F9" w:rsidP="002473F9">
      <w:pPr>
        <w:bidi/>
        <w:spacing w:after="0" w:line="240" w:lineRule="auto"/>
        <w:rPr>
          <w:rFonts w:asciiTheme="majorBidi" w:eastAsia="Times New Roman" w:hAnsiTheme="majorBidi" w:cstheme="majorBidi"/>
          <w:b/>
          <w:bCs/>
          <w:sz w:val="24"/>
          <w:szCs w:val="24"/>
          <w:rtl/>
        </w:rPr>
      </w:pPr>
    </w:p>
    <w:p w:rsidR="002473F9" w:rsidRDefault="002473F9" w:rsidP="002473F9">
      <w:pPr>
        <w:bidi/>
        <w:spacing w:after="0" w:line="240" w:lineRule="auto"/>
        <w:rPr>
          <w:rFonts w:asciiTheme="majorBidi" w:eastAsia="Times New Roman" w:hAnsiTheme="majorBidi" w:cstheme="majorBidi"/>
          <w:b/>
          <w:bCs/>
          <w:sz w:val="24"/>
          <w:szCs w:val="24"/>
          <w:rtl/>
        </w:rPr>
      </w:pPr>
    </w:p>
    <w:p w:rsidR="002473F9" w:rsidRDefault="002473F9" w:rsidP="002473F9">
      <w:pPr>
        <w:bidi/>
        <w:spacing w:after="0" w:line="240" w:lineRule="auto"/>
        <w:rPr>
          <w:rFonts w:asciiTheme="majorBidi" w:eastAsia="Times New Roman" w:hAnsiTheme="majorBidi" w:cstheme="majorBidi"/>
          <w:b/>
          <w:bCs/>
          <w:sz w:val="24"/>
          <w:szCs w:val="24"/>
          <w:rtl/>
        </w:rPr>
      </w:pPr>
    </w:p>
    <w:p w:rsidR="002473F9" w:rsidRDefault="002473F9" w:rsidP="002473F9">
      <w:pPr>
        <w:bidi/>
        <w:spacing w:after="0" w:line="240" w:lineRule="auto"/>
        <w:rPr>
          <w:rFonts w:asciiTheme="majorBidi" w:eastAsia="Times New Roman" w:hAnsiTheme="majorBidi" w:cstheme="majorBidi"/>
          <w:b/>
          <w:bCs/>
          <w:sz w:val="24"/>
          <w:szCs w:val="24"/>
          <w:rtl/>
        </w:rPr>
      </w:pPr>
    </w:p>
    <w:p w:rsidR="002473F9" w:rsidRDefault="002473F9" w:rsidP="002473F9">
      <w:pPr>
        <w:bidi/>
        <w:spacing w:after="0" w:line="240" w:lineRule="auto"/>
        <w:rPr>
          <w:rFonts w:asciiTheme="majorBidi" w:eastAsia="Times New Roman" w:hAnsiTheme="majorBidi" w:cstheme="majorBidi"/>
          <w:b/>
          <w:bCs/>
          <w:sz w:val="24"/>
          <w:szCs w:val="24"/>
          <w:rtl/>
        </w:rPr>
      </w:pPr>
    </w:p>
    <w:p w:rsidR="002473F9" w:rsidRDefault="002473F9" w:rsidP="002473F9">
      <w:pPr>
        <w:bidi/>
        <w:spacing w:after="0" w:line="240" w:lineRule="auto"/>
        <w:rPr>
          <w:rFonts w:asciiTheme="majorBidi" w:eastAsia="Times New Roman" w:hAnsiTheme="majorBidi" w:cstheme="majorBidi"/>
          <w:b/>
          <w:bCs/>
          <w:sz w:val="24"/>
          <w:szCs w:val="24"/>
          <w:rtl/>
        </w:rPr>
      </w:pPr>
    </w:p>
    <w:p w:rsidR="002473F9" w:rsidRDefault="002473F9" w:rsidP="002473F9">
      <w:pPr>
        <w:bidi/>
        <w:spacing w:after="0" w:line="240" w:lineRule="auto"/>
        <w:rPr>
          <w:rFonts w:asciiTheme="majorBidi" w:eastAsia="Times New Roman" w:hAnsiTheme="majorBidi" w:cstheme="majorBidi"/>
          <w:b/>
          <w:bCs/>
          <w:sz w:val="24"/>
          <w:szCs w:val="24"/>
          <w:rtl/>
        </w:rPr>
      </w:pPr>
    </w:p>
    <w:p w:rsidR="002473F9" w:rsidRDefault="002473F9" w:rsidP="002473F9">
      <w:pPr>
        <w:bidi/>
        <w:spacing w:after="0" w:line="240" w:lineRule="auto"/>
        <w:rPr>
          <w:rFonts w:asciiTheme="majorBidi" w:eastAsia="Times New Roman" w:hAnsiTheme="majorBidi" w:cstheme="majorBidi"/>
          <w:b/>
          <w:bCs/>
          <w:sz w:val="24"/>
          <w:szCs w:val="24"/>
          <w:rtl/>
        </w:rPr>
      </w:pPr>
    </w:p>
    <w:p w:rsidR="002473F9" w:rsidRDefault="002473F9" w:rsidP="002473F9">
      <w:pPr>
        <w:bidi/>
        <w:spacing w:after="0" w:line="240" w:lineRule="auto"/>
        <w:rPr>
          <w:rFonts w:asciiTheme="majorBidi" w:eastAsia="Times New Roman" w:hAnsiTheme="majorBidi" w:cstheme="majorBidi"/>
          <w:b/>
          <w:bCs/>
          <w:sz w:val="24"/>
          <w:szCs w:val="24"/>
          <w:rtl/>
        </w:rPr>
      </w:pPr>
    </w:p>
    <w:p w:rsidR="002473F9" w:rsidRDefault="002473F9" w:rsidP="002473F9">
      <w:pPr>
        <w:bidi/>
        <w:spacing w:after="0" w:line="240" w:lineRule="auto"/>
        <w:rPr>
          <w:rFonts w:asciiTheme="majorBidi" w:eastAsia="Times New Roman" w:hAnsiTheme="majorBidi" w:cstheme="majorBidi"/>
          <w:b/>
          <w:bCs/>
          <w:sz w:val="24"/>
          <w:szCs w:val="24"/>
          <w:rtl/>
        </w:rPr>
      </w:pPr>
    </w:p>
    <w:p w:rsidR="002473F9" w:rsidRPr="00411C3C" w:rsidRDefault="002473F9" w:rsidP="002473F9">
      <w:pPr>
        <w:bidi/>
        <w:spacing w:after="0" w:line="240" w:lineRule="auto"/>
        <w:rPr>
          <w:rFonts w:asciiTheme="majorBidi" w:eastAsia="Times New Roman" w:hAnsiTheme="majorBidi" w:cstheme="majorBidi"/>
          <w:b/>
          <w:bCs/>
          <w:sz w:val="24"/>
          <w:szCs w:val="24"/>
          <w:rtl/>
        </w:rPr>
      </w:pPr>
    </w:p>
    <w:p w:rsidR="00695DA1" w:rsidRPr="00695DA1" w:rsidRDefault="00695DA1" w:rsidP="00695DA1">
      <w:pPr>
        <w:pStyle w:val="NormalWeb"/>
        <w:bidi/>
        <w:contextualSpacing/>
        <w:jc w:val="both"/>
        <w:rPr>
          <w:rFonts w:asciiTheme="majorBidi" w:hAnsiTheme="majorBidi" w:cstheme="majorBidi"/>
          <w:rtl/>
        </w:rPr>
        <w:sectPr w:rsidR="00695DA1" w:rsidRPr="00695DA1" w:rsidSect="00736BA9">
          <w:type w:val="continuous"/>
          <w:pgSz w:w="12240" w:h="15840"/>
          <w:pgMar w:top="1440" w:right="1440" w:bottom="1440" w:left="1440" w:header="709" w:footer="709" w:gutter="0"/>
          <w:cols w:space="708"/>
          <w:bidi/>
          <w:docGrid w:linePitch="360"/>
        </w:sectPr>
      </w:pPr>
    </w:p>
    <w:p w:rsidR="00695DA1" w:rsidRDefault="00695DA1" w:rsidP="00695DA1">
      <w:pPr>
        <w:bidi/>
        <w:spacing w:after="0" w:line="240" w:lineRule="auto"/>
        <w:rPr>
          <w:rFonts w:asciiTheme="majorBidi" w:hAnsiTheme="majorBidi" w:cstheme="majorBidi"/>
        </w:rPr>
      </w:pPr>
    </w:p>
    <w:p w:rsidR="00695DA1" w:rsidRDefault="00695DA1" w:rsidP="00695DA1">
      <w:pPr>
        <w:bidi/>
        <w:spacing w:after="0" w:line="240" w:lineRule="auto"/>
        <w:rPr>
          <w:rFonts w:asciiTheme="majorBidi" w:eastAsia="Times New Roman" w:hAnsiTheme="majorBidi" w:cstheme="majorBidi"/>
          <w:b/>
          <w:bCs/>
          <w:sz w:val="24"/>
          <w:szCs w:val="24"/>
        </w:rPr>
      </w:pPr>
      <w:r w:rsidRPr="00411C3C">
        <w:rPr>
          <w:rFonts w:asciiTheme="majorBidi" w:eastAsia="Times New Roman" w:hAnsiTheme="majorBidi" w:cstheme="majorBidi" w:hint="cs"/>
          <w:b/>
          <w:bCs/>
          <w:sz w:val="24"/>
          <w:szCs w:val="24"/>
          <w:rtl/>
        </w:rPr>
        <w:lastRenderedPageBreak/>
        <w:t>إقتصاديات توليد وإنتاج الكهرباء:</w:t>
      </w:r>
    </w:p>
    <w:p w:rsidR="00695DA1" w:rsidRPr="00736BA9" w:rsidRDefault="002473F9" w:rsidP="00695DA1">
      <w:pPr>
        <w:bidi/>
        <w:spacing w:after="0" w:line="240" w:lineRule="auto"/>
        <w:rPr>
          <w:rFonts w:asciiTheme="majorBidi" w:eastAsia="Times New Roman" w:hAnsiTheme="majorBidi" w:cstheme="majorBidi"/>
          <w:b/>
          <w:bCs/>
          <w:sz w:val="24"/>
          <w:szCs w:val="24"/>
        </w:rPr>
      </w:pPr>
      <w:r>
        <w:rPr>
          <w:rFonts w:asciiTheme="majorBidi" w:eastAsia="Times New Roman" w:hAnsiTheme="majorBidi" w:cstheme="majorBidi"/>
          <w:b/>
          <w:bCs/>
          <w:noProof/>
          <w:sz w:val="24"/>
          <w:szCs w:val="24"/>
          <w:rtl/>
        </w:rPr>
        <mc:AlternateContent>
          <mc:Choice Requires="wps">
            <w:drawing>
              <wp:anchor distT="0" distB="0" distL="114300" distR="114300" simplePos="0" relativeHeight="251667456" behindDoc="0" locked="0" layoutInCell="1" allowOverlap="1" wp14:anchorId="463C8367" wp14:editId="1A89E44E">
                <wp:simplePos x="0" y="0"/>
                <wp:positionH relativeFrom="column">
                  <wp:posOffset>0</wp:posOffset>
                </wp:positionH>
                <wp:positionV relativeFrom="paragraph">
                  <wp:posOffset>5979</wp:posOffset>
                </wp:positionV>
                <wp:extent cx="2794000" cy="8522335"/>
                <wp:effectExtent l="0" t="0" r="25400" b="12065"/>
                <wp:wrapNone/>
                <wp:docPr id="9" name="Rectangle 9"/>
                <wp:cNvGraphicFramePr/>
                <a:graphic xmlns:a="http://schemas.openxmlformats.org/drawingml/2006/main">
                  <a:graphicData uri="http://schemas.microsoft.com/office/word/2010/wordprocessingShape">
                    <wps:wsp>
                      <wps:cNvSpPr/>
                      <wps:spPr>
                        <a:xfrm>
                          <a:off x="0" y="0"/>
                          <a:ext cx="2794000" cy="852233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761FC2" w:rsidRPr="00761FC2" w:rsidRDefault="00761FC2" w:rsidP="00761FC2">
                            <w:pPr>
                              <w:bidi/>
                              <w:spacing w:before="100" w:beforeAutospacing="1" w:after="100" w:afterAutospacing="1" w:line="240" w:lineRule="auto"/>
                              <w:jc w:val="both"/>
                              <w:rPr>
                                <w:rFonts w:asciiTheme="majorBidi" w:eastAsia="Times New Roman" w:hAnsiTheme="majorBidi" w:cstheme="majorBidi"/>
                                <w:sz w:val="24"/>
                                <w:szCs w:val="24"/>
                                <w:rtl/>
                              </w:rPr>
                            </w:pPr>
                            <w:r w:rsidRPr="00DB4FE2">
                              <w:rPr>
                                <w:rFonts w:asciiTheme="majorBidi" w:eastAsia="Times New Roman" w:hAnsiTheme="majorBidi" w:cstheme="majorBidi"/>
                                <w:sz w:val="24"/>
                                <w:szCs w:val="24"/>
                                <w:rtl/>
                              </w:rPr>
                              <w:t xml:space="preserve">للكهرباء الخاصة بمصدر الطاقة المعطى تعتمد بشكل كبير على </w:t>
                            </w:r>
                            <w:r w:rsidRPr="009F486E">
                              <w:rPr>
                                <w:rFonts w:asciiTheme="majorBidi" w:eastAsia="Times New Roman" w:hAnsiTheme="majorBidi" w:cstheme="majorBidi"/>
                                <w:sz w:val="24"/>
                                <w:szCs w:val="24"/>
                                <w:rtl/>
                              </w:rPr>
                              <w:t>الافتراضات، شروط التمويل والتطو</w:t>
                            </w:r>
                            <w:r w:rsidRPr="00DB4FE2">
                              <w:rPr>
                                <w:rFonts w:asciiTheme="majorBidi" w:eastAsia="Times New Roman" w:hAnsiTheme="majorBidi" w:cstheme="majorBidi"/>
                                <w:sz w:val="24"/>
                                <w:szCs w:val="24"/>
                                <w:rtl/>
                              </w:rPr>
                              <w:t xml:space="preserve">ر التكنولوجي </w:t>
                            </w:r>
                            <w:r w:rsidRPr="009F486E">
                              <w:rPr>
                                <w:rFonts w:asciiTheme="majorBidi" w:eastAsia="Times New Roman" w:hAnsiTheme="majorBidi" w:cstheme="majorBidi"/>
                                <w:sz w:val="24"/>
                                <w:szCs w:val="24"/>
                                <w:rtl/>
                              </w:rPr>
                              <w:t>بصفة خاصة.</w:t>
                            </w:r>
                          </w:p>
                          <w:p w:rsidR="00D25BB4" w:rsidRPr="00DB4FE2" w:rsidRDefault="00D25BB4" w:rsidP="00761FC2">
                            <w:pPr>
                              <w:bidi/>
                              <w:spacing w:before="100" w:beforeAutospacing="1" w:after="100" w:afterAutospacing="1" w:line="276" w:lineRule="auto"/>
                              <w:jc w:val="both"/>
                              <w:rPr>
                                <w:rFonts w:asciiTheme="majorBidi" w:eastAsia="Times New Roman" w:hAnsiTheme="majorBidi" w:cstheme="majorBidi"/>
                                <w:b/>
                                <w:bCs/>
                                <w:sz w:val="24"/>
                                <w:szCs w:val="24"/>
                              </w:rPr>
                            </w:pPr>
                            <w:r w:rsidRPr="00411C3C">
                              <w:rPr>
                                <w:rFonts w:asciiTheme="majorBidi" w:eastAsia="Times New Roman" w:hAnsiTheme="majorBidi" w:cstheme="majorBidi" w:hint="cs"/>
                                <w:b/>
                                <w:bCs/>
                                <w:sz w:val="24"/>
                                <w:szCs w:val="24"/>
                                <w:rtl/>
                              </w:rPr>
                              <w:t>حدود النظام</w:t>
                            </w:r>
                            <w:r>
                              <w:rPr>
                                <w:rFonts w:asciiTheme="majorBidi" w:eastAsia="Times New Roman" w:hAnsiTheme="majorBidi" w:cstheme="majorBidi" w:hint="cs"/>
                                <w:b/>
                                <w:bCs/>
                                <w:sz w:val="24"/>
                                <w:szCs w:val="24"/>
                                <w:rtl/>
                              </w:rPr>
                              <w:t>:</w:t>
                            </w:r>
                          </w:p>
                          <w:p w:rsidR="00D25BB4" w:rsidRPr="00DB4FE2" w:rsidRDefault="00D25BB4" w:rsidP="00D25BB4">
                            <w:pPr>
                              <w:bidi/>
                              <w:spacing w:before="100" w:beforeAutospacing="1" w:after="100" w:afterAutospacing="1" w:line="276" w:lineRule="auto"/>
                              <w:jc w:val="both"/>
                              <w:rPr>
                                <w:rFonts w:asciiTheme="majorBidi" w:eastAsia="Times New Roman" w:hAnsiTheme="majorBidi" w:cstheme="majorBidi"/>
                                <w:sz w:val="24"/>
                                <w:szCs w:val="24"/>
                              </w:rPr>
                            </w:pPr>
                            <w:r w:rsidRPr="00DB4FE2">
                              <w:rPr>
                                <w:rFonts w:asciiTheme="majorBidi" w:eastAsia="Times New Roman" w:hAnsiTheme="majorBidi" w:cstheme="majorBidi"/>
                                <w:sz w:val="24"/>
                                <w:szCs w:val="24"/>
                                <w:rtl/>
                              </w:rPr>
                              <w:t>عند مقارنة التكاليف النسبية للكهرباء للنظم البديلة، فمن المهم للغاية تحديد حدود 'النظام' والتكاليف المتضمنة فيه. على سبيل المثال، هل ينبغي تضمين نظم خطوط النقل والتوزيع داخل التكلفة؟ عادة يتم فقط تضمين تكاليف توصيل مصدر التوليد بنظام النقل تحت اسم تكلفة ا</w:t>
                            </w:r>
                            <w:r w:rsidRPr="009F486E">
                              <w:rPr>
                                <w:rFonts w:asciiTheme="majorBidi" w:eastAsia="Times New Roman" w:hAnsiTheme="majorBidi" w:cstheme="majorBidi"/>
                                <w:sz w:val="24"/>
                                <w:szCs w:val="24"/>
                                <w:rtl/>
                              </w:rPr>
                              <w:t>لتوليد</w:t>
                            </w:r>
                            <w:r w:rsidRPr="00DB4FE2">
                              <w:rPr>
                                <w:rFonts w:asciiTheme="majorBidi" w:eastAsia="Times New Roman" w:hAnsiTheme="majorBidi" w:cstheme="majorBidi"/>
                                <w:sz w:val="24"/>
                                <w:szCs w:val="24"/>
                                <w:rtl/>
                              </w:rPr>
                              <w:t>. لكن في بعض الحالات يكون من الضروري عمل تحديثات للبيع بالجملة داخل الشبكة. ينبغي التفكير بإمعان في إدراج هذه التكاليف ضمن تكلفة الطاقة أم لا</w:t>
                            </w:r>
                            <w:r w:rsidRPr="00DB4FE2">
                              <w:rPr>
                                <w:rFonts w:asciiTheme="majorBidi" w:eastAsia="Times New Roman" w:hAnsiTheme="majorBidi" w:cstheme="majorBidi"/>
                                <w:sz w:val="24"/>
                                <w:szCs w:val="24"/>
                              </w:rPr>
                              <w:t>.</w:t>
                            </w:r>
                          </w:p>
                          <w:p w:rsidR="00D25BB4" w:rsidRDefault="00D25BB4" w:rsidP="00D25BB4">
                            <w:pPr>
                              <w:bidi/>
                              <w:spacing w:before="100" w:beforeAutospacing="1" w:after="100" w:afterAutospacing="1" w:line="276" w:lineRule="auto"/>
                              <w:jc w:val="both"/>
                              <w:rPr>
                                <w:rFonts w:asciiTheme="majorBidi" w:eastAsia="Times New Roman" w:hAnsiTheme="majorBidi" w:cstheme="majorBidi"/>
                                <w:sz w:val="24"/>
                                <w:szCs w:val="24"/>
                                <w:rtl/>
                              </w:rPr>
                            </w:pPr>
                            <w:r w:rsidRPr="00DB4FE2">
                              <w:rPr>
                                <w:rFonts w:asciiTheme="majorBidi" w:eastAsia="Times New Roman" w:hAnsiTheme="majorBidi" w:cstheme="majorBidi"/>
                                <w:sz w:val="24"/>
                                <w:szCs w:val="24"/>
                                <w:rtl/>
                              </w:rPr>
                              <w:t>أينبغي تضمين دراسات البحث والتطوير، الضرائب، دراسات الأثر البيئي؟ أينبغي تضمين تكاليف التأثير على الصحة العامة والأضرار البيئية؟ أينبغي تضمين تكاليف الدعم الحكومي عند حساب التكلفة النسبية للكهرباء؟</w:t>
                            </w:r>
                          </w:p>
                          <w:p w:rsidR="00D25BB4" w:rsidRPr="003E0AE8" w:rsidRDefault="00D25BB4" w:rsidP="00D25BB4">
                            <w:pPr>
                              <w:bidi/>
                              <w:spacing w:before="100" w:beforeAutospacing="1" w:after="100" w:afterAutospacing="1" w:line="276" w:lineRule="auto"/>
                              <w:jc w:val="both"/>
                              <w:rPr>
                                <w:rFonts w:asciiTheme="majorBidi" w:eastAsia="Times New Roman" w:hAnsiTheme="majorBidi" w:cstheme="majorBidi"/>
                                <w:b/>
                                <w:bCs/>
                                <w:sz w:val="24"/>
                                <w:szCs w:val="24"/>
                                <w:rtl/>
                              </w:rPr>
                            </w:pPr>
                            <w:r w:rsidRPr="003E0AE8">
                              <w:rPr>
                                <w:rFonts w:asciiTheme="majorBidi" w:eastAsia="Times New Roman" w:hAnsiTheme="majorBidi" w:cstheme="majorBidi" w:hint="cs"/>
                                <w:b/>
                                <w:bCs/>
                                <w:sz w:val="24"/>
                                <w:szCs w:val="24"/>
                                <w:rtl/>
                              </w:rPr>
                              <w:t>إستخدام الغاز الطبيعي في توليد الكهرباء:</w:t>
                            </w:r>
                          </w:p>
                          <w:p w:rsidR="00D25BB4" w:rsidRPr="009F486E" w:rsidRDefault="00D25BB4" w:rsidP="00D25BB4">
                            <w:pPr>
                              <w:pStyle w:val="NormalWeb"/>
                              <w:bidi/>
                              <w:spacing w:line="276" w:lineRule="auto"/>
                              <w:jc w:val="both"/>
                              <w:rPr>
                                <w:rFonts w:asciiTheme="majorBidi" w:hAnsiTheme="majorBidi" w:cstheme="majorBidi"/>
                              </w:rPr>
                            </w:pPr>
                            <w:r w:rsidRPr="009F486E">
                              <w:rPr>
                                <w:rFonts w:asciiTheme="majorBidi" w:hAnsiTheme="majorBidi" w:cstheme="majorBidi"/>
                                <w:rtl/>
                              </w:rPr>
                              <w:t>يعتبر الغاز من أهم المصادر الأحفورية للطاقة لأنه يحتوي على وحدات حرارية أعلى بكثير من الفحم الحجري حيث يعتبر أن وقوده نظيف نسبياً. ويوجد الغاز في الطبيعة في باطن الأرض منفرداً أو مختلطاً مع النفط ويتكون الغاز الطبيعي من خليط من المركبات الغازية أهمها</w:t>
                            </w:r>
                            <w:r w:rsidRPr="009F486E">
                              <w:rPr>
                                <w:rFonts w:asciiTheme="majorBidi" w:hAnsiTheme="majorBidi" w:cstheme="majorBidi"/>
                              </w:rPr>
                              <w:t xml:space="preserve">: </w:t>
                            </w:r>
                          </w:p>
                          <w:p w:rsidR="00D25BB4" w:rsidRPr="009F486E" w:rsidRDefault="00D25BB4" w:rsidP="00D25BB4">
                            <w:pPr>
                              <w:pStyle w:val="NormalWeb"/>
                              <w:bidi/>
                              <w:spacing w:line="276" w:lineRule="auto"/>
                              <w:jc w:val="both"/>
                              <w:rPr>
                                <w:rFonts w:asciiTheme="majorBidi" w:hAnsiTheme="majorBidi" w:cstheme="majorBidi"/>
                                <w:rtl/>
                              </w:rPr>
                            </w:pPr>
                            <w:r w:rsidRPr="009F486E">
                              <w:rPr>
                                <w:rFonts w:asciiTheme="majorBidi" w:hAnsiTheme="majorBidi" w:cstheme="majorBidi"/>
                                <w:rtl/>
                              </w:rPr>
                              <w:t xml:space="preserve">الميثان و الأيثان و البروبان و البيوتان وكذلك إن المعالجات اللازمة لإعداده وقوداً نظيفاً أقل بكثير مما يحتاجه إعداد الفحم أو النفط فكل ما يجب عمله هو إزالة الشوائب مثل الهيدروجين وثاني أكسيد الكربون </w:t>
                            </w:r>
                            <w:r w:rsidRPr="009F486E">
                              <w:rPr>
                                <w:rFonts w:asciiTheme="majorBidi" w:hAnsiTheme="majorBidi" w:cstheme="majorBidi"/>
                              </w:rPr>
                              <w:t>.</w:t>
                            </w:r>
                            <w:r w:rsidRPr="009F486E">
                              <w:rPr>
                                <w:rFonts w:asciiTheme="majorBidi" w:hAnsiTheme="majorBidi" w:cstheme="majorBidi"/>
                                <w:rtl/>
                              </w:rPr>
                              <w:t>والغاز الطبيعي يدخل وقوداً في الصناعات ذات الاستخدام الكثيف للطاقة مثل صناعة الأسمنت وإنتاج الكهرباء وصناعة الحديد والصلب والألمنيوم ويعتبر أيضاً مصدراً مهماً لصناعة بعض الأسمدة والمنتجات البتر وكيمائية الأساسية</w:t>
                            </w:r>
                            <w:r w:rsidRPr="009F486E">
                              <w:rPr>
                                <w:rFonts w:asciiTheme="majorBidi" w:hAnsiTheme="majorBidi" w:cstheme="majorBidi"/>
                              </w:rPr>
                              <w:t xml:space="preserve">. </w:t>
                            </w:r>
                          </w:p>
                          <w:p w:rsidR="002473F9" w:rsidRPr="00D25BB4" w:rsidRDefault="002473F9" w:rsidP="002473F9">
                            <w:pPr>
                              <w:bidi/>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63C8367" id="Rectangle 9" o:spid="_x0000_s1028" style="position:absolute;left:0;text-align:left;margin-left:0;margin-top:.45pt;width:220pt;height:67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7YbgAIAAFsFAAAOAAAAZHJzL2Uyb0RvYy54bWysVEtv2zAMvg/YfxB0X+246doEdYqgRYcB&#10;RVv0gZ4VWUqEyaImKbGzXz9KfiToih2GXWTK/EiKHx+XV22tyU44r8CUdHKSUyIMh0qZdUlfX26/&#10;XFDiAzMV02BESffC06vF50+XjZ2LAjagK+EIOjF+3tiSbkKw8yzzfCNq5k/ACoNKCa5mAa9unVWO&#10;Nei91lmR51+zBlxlHXDhPf696ZR0kfxLKXh4kNKLQHRJ8W0hnS6dq3hmi0s2XztmN4r3z2D/8Iqa&#10;KYNBR1c3LDCydeoPV7XiDjzIcMKhzkBKxUXKAbOZ5O+yed4wK1IuSI63I03+/7nl97tHR1RV0hkl&#10;htVYoickjZm1FmQW6WmsnyPq2T66/uZRjLm20tXxi1mQNlG6HykVbSAcfxbns2meI/McdRdnRXF6&#10;eha9Zgdz63z4JqAmUSipw/CJSra786GDDpAYTZt4etCqulVap0vsFnGtHdkxrPNqPelDHKEwYLTM&#10;YjpdAkkKey06r09CIg/xySl66sCDz+rH4FMbREYTidFHo8lHRjoMRj02monUlaNh/pHhIdqIThHB&#10;hNGwVgbc341lhx+y7nKNaYd21aaiF0OFV1DtsREcdBPiLb9VWI475sMjczgSWEIc8/CAh9TQlBR6&#10;iZINuF8f/Y947FTUUtLgiJXU/9wyJyjR3w328GwyncaZTJfp2XmBF3esWR1rzLa+BqzuBBeK5UmM&#10;+KAHUTqo33AbLGNUVDHDMXZJwyBeh27wcZtwsVwmEE6hZeHOPFseXUeWY7O9tG/M2b4jAzbzPQzD&#10;yObvGrPDRksDy20AqVLXRp47Vnv+cYJT3/fbJq6I43tCHXbi4jcAAAD//wMAUEsDBBQABgAIAAAA&#10;IQDcGtNg2AAAAAYBAAAPAAAAZHJzL2Rvd25yZXYueG1sTI9BT4QwFITvJv6H5pl4c9vdJUSRsjEm&#10;/IAFjddCn4BLXwktLP57nyc9TmYy801+2twoVpzD4EnDfqdAILXeDtRpeKvLh0cQIRqyZvSEGr4x&#10;wKm4vclNZv2VzrhWsRNcQiEzGvoYp0zK0PboTNj5CYm9Tz87E1nOnbSzuXK5G+VBqVQ6MxAv9GbC&#10;1x7bS7U4DUv9UbVf6Xmf1nbtyvLQmPfLrPX93fbyDCLiFv/C8IvP6FAwU+MXskGMGvhI1PAEgr0k&#10;USwbDh2TowJZ5PI/fvEDAAD//wMAUEsBAi0AFAAGAAgAAAAhALaDOJL+AAAA4QEAABMAAAAAAAAA&#10;AAAAAAAAAAAAAFtDb250ZW50X1R5cGVzXS54bWxQSwECLQAUAAYACAAAACEAOP0h/9YAAACUAQAA&#10;CwAAAAAAAAAAAAAAAAAvAQAAX3JlbHMvLnJlbHNQSwECLQAUAAYACAAAACEAJqe2G4ACAABbBQAA&#10;DgAAAAAAAAAAAAAAAAAuAgAAZHJzL2Uyb0RvYy54bWxQSwECLQAUAAYACAAAACEA3BrTYNgAAAAG&#10;AQAADwAAAAAAAAAAAAAAAADaBAAAZHJzL2Rvd25yZXYueG1sUEsFBgAAAAAEAAQA8wAAAN8FAAAA&#10;AA==&#10;" fillcolor="white [3201]" strokecolor="white [3212]" strokeweight="1pt">
                <v:textbox>
                  <w:txbxContent>
                    <w:p w:rsidR="00761FC2" w:rsidRPr="00761FC2" w:rsidRDefault="00761FC2" w:rsidP="00761FC2">
                      <w:pPr>
                        <w:bidi/>
                        <w:spacing w:before="100" w:beforeAutospacing="1" w:after="100" w:afterAutospacing="1" w:line="240" w:lineRule="auto"/>
                        <w:jc w:val="both"/>
                        <w:rPr>
                          <w:rFonts w:asciiTheme="majorBidi" w:eastAsia="Times New Roman" w:hAnsiTheme="majorBidi" w:cstheme="majorBidi"/>
                          <w:sz w:val="24"/>
                          <w:szCs w:val="24"/>
                          <w:rtl/>
                        </w:rPr>
                      </w:pPr>
                      <w:r w:rsidRPr="00DB4FE2">
                        <w:rPr>
                          <w:rFonts w:asciiTheme="majorBidi" w:eastAsia="Times New Roman" w:hAnsiTheme="majorBidi" w:cstheme="majorBidi"/>
                          <w:sz w:val="24"/>
                          <w:szCs w:val="24"/>
                          <w:rtl/>
                        </w:rPr>
                        <w:t xml:space="preserve">للكهرباء الخاصة بمصدر الطاقة المعطى تعتمد بشكل كبير على </w:t>
                      </w:r>
                      <w:r w:rsidRPr="009F486E">
                        <w:rPr>
                          <w:rFonts w:asciiTheme="majorBidi" w:eastAsia="Times New Roman" w:hAnsiTheme="majorBidi" w:cstheme="majorBidi"/>
                          <w:sz w:val="24"/>
                          <w:szCs w:val="24"/>
                          <w:rtl/>
                        </w:rPr>
                        <w:t>الافتراضات، شروط التمويل والتطو</w:t>
                      </w:r>
                      <w:r w:rsidRPr="00DB4FE2">
                        <w:rPr>
                          <w:rFonts w:asciiTheme="majorBidi" w:eastAsia="Times New Roman" w:hAnsiTheme="majorBidi" w:cstheme="majorBidi"/>
                          <w:sz w:val="24"/>
                          <w:szCs w:val="24"/>
                          <w:rtl/>
                        </w:rPr>
                        <w:t xml:space="preserve">ر التكنولوجي </w:t>
                      </w:r>
                      <w:r w:rsidRPr="009F486E">
                        <w:rPr>
                          <w:rFonts w:asciiTheme="majorBidi" w:eastAsia="Times New Roman" w:hAnsiTheme="majorBidi" w:cstheme="majorBidi"/>
                          <w:sz w:val="24"/>
                          <w:szCs w:val="24"/>
                          <w:rtl/>
                        </w:rPr>
                        <w:t>بصفة خاصة.</w:t>
                      </w:r>
                    </w:p>
                    <w:p w:rsidR="00D25BB4" w:rsidRPr="00DB4FE2" w:rsidRDefault="00D25BB4" w:rsidP="00761FC2">
                      <w:pPr>
                        <w:bidi/>
                        <w:spacing w:before="100" w:beforeAutospacing="1" w:after="100" w:afterAutospacing="1" w:line="276" w:lineRule="auto"/>
                        <w:jc w:val="both"/>
                        <w:rPr>
                          <w:rFonts w:asciiTheme="majorBidi" w:eastAsia="Times New Roman" w:hAnsiTheme="majorBidi" w:cstheme="majorBidi"/>
                          <w:b/>
                          <w:bCs/>
                          <w:sz w:val="24"/>
                          <w:szCs w:val="24"/>
                        </w:rPr>
                      </w:pPr>
                      <w:r w:rsidRPr="00411C3C">
                        <w:rPr>
                          <w:rFonts w:asciiTheme="majorBidi" w:eastAsia="Times New Roman" w:hAnsiTheme="majorBidi" w:cstheme="majorBidi" w:hint="cs"/>
                          <w:b/>
                          <w:bCs/>
                          <w:sz w:val="24"/>
                          <w:szCs w:val="24"/>
                          <w:rtl/>
                        </w:rPr>
                        <w:t>حدود النظام</w:t>
                      </w:r>
                      <w:r>
                        <w:rPr>
                          <w:rFonts w:asciiTheme="majorBidi" w:eastAsia="Times New Roman" w:hAnsiTheme="majorBidi" w:cstheme="majorBidi" w:hint="cs"/>
                          <w:b/>
                          <w:bCs/>
                          <w:sz w:val="24"/>
                          <w:szCs w:val="24"/>
                          <w:rtl/>
                        </w:rPr>
                        <w:t>:</w:t>
                      </w:r>
                    </w:p>
                    <w:p w:rsidR="00D25BB4" w:rsidRPr="00DB4FE2" w:rsidRDefault="00D25BB4" w:rsidP="00D25BB4">
                      <w:pPr>
                        <w:bidi/>
                        <w:spacing w:before="100" w:beforeAutospacing="1" w:after="100" w:afterAutospacing="1" w:line="276" w:lineRule="auto"/>
                        <w:jc w:val="both"/>
                        <w:rPr>
                          <w:rFonts w:asciiTheme="majorBidi" w:eastAsia="Times New Roman" w:hAnsiTheme="majorBidi" w:cstheme="majorBidi"/>
                          <w:sz w:val="24"/>
                          <w:szCs w:val="24"/>
                        </w:rPr>
                      </w:pPr>
                      <w:r w:rsidRPr="00DB4FE2">
                        <w:rPr>
                          <w:rFonts w:asciiTheme="majorBidi" w:eastAsia="Times New Roman" w:hAnsiTheme="majorBidi" w:cstheme="majorBidi"/>
                          <w:sz w:val="24"/>
                          <w:szCs w:val="24"/>
                          <w:rtl/>
                        </w:rPr>
                        <w:t>عند مقارنة التكاليف النسبية للكهرباء للنظم البديلة، فمن المهم للغاية تحديد حدود 'النظام' والتكاليف المتضمنة فيه. على سبيل المثال، هل ينبغي تضمين نظم خطوط النقل والتوزيع داخل التكلفة؟ عادة يتم فقط تضمين تكاليف توصيل مصدر التوليد بنظام النقل تحت اسم تكلفة ا</w:t>
                      </w:r>
                      <w:r w:rsidRPr="009F486E">
                        <w:rPr>
                          <w:rFonts w:asciiTheme="majorBidi" w:eastAsia="Times New Roman" w:hAnsiTheme="majorBidi" w:cstheme="majorBidi"/>
                          <w:sz w:val="24"/>
                          <w:szCs w:val="24"/>
                          <w:rtl/>
                        </w:rPr>
                        <w:t>لتوليد</w:t>
                      </w:r>
                      <w:r w:rsidRPr="00DB4FE2">
                        <w:rPr>
                          <w:rFonts w:asciiTheme="majorBidi" w:eastAsia="Times New Roman" w:hAnsiTheme="majorBidi" w:cstheme="majorBidi"/>
                          <w:sz w:val="24"/>
                          <w:szCs w:val="24"/>
                          <w:rtl/>
                        </w:rPr>
                        <w:t>. لكن في بعض الحالات يكون من الضروري عمل تحديثات للبيع بالجملة داخل الشبكة. ينبغي التفكير بإمعان في إدراج هذه التكاليف ضمن تكلفة الطاقة أم لا</w:t>
                      </w:r>
                      <w:r w:rsidRPr="00DB4FE2">
                        <w:rPr>
                          <w:rFonts w:asciiTheme="majorBidi" w:eastAsia="Times New Roman" w:hAnsiTheme="majorBidi" w:cstheme="majorBidi"/>
                          <w:sz w:val="24"/>
                          <w:szCs w:val="24"/>
                        </w:rPr>
                        <w:t>.</w:t>
                      </w:r>
                    </w:p>
                    <w:p w:rsidR="00D25BB4" w:rsidRDefault="00D25BB4" w:rsidP="00D25BB4">
                      <w:pPr>
                        <w:bidi/>
                        <w:spacing w:before="100" w:beforeAutospacing="1" w:after="100" w:afterAutospacing="1" w:line="276" w:lineRule="auto"/>
                        <w:jc w:val="both"/>
                        <w:rPr>
                          <w:rFonts w:asciiTheme="majorBidi" w:eastAsia="Times New Roman" w:hAnsiTheme="majorBidi" w:cstheme="majorBidi"/>
                          <w:sz w:val="24"/>
                          <w:szCs w:val="24"/>
                          <w:rtl/>
                        </w:rPr>
                      </w:pPr>
                      <w:r w:rsidRPr="00DB4FE2">
                        <w:rPr>
                          <w:rFonts w:asciiTheme="majorBidi" w:eastAsia="Times New Roman" w:hAnsiTheme="majorBidi" w:cstheme="majorBidi"/>
                          <w:sz w:val="24"/>
                          <w:szCs w:val="24"/>
                          <w:rtl/>
                        </w:rPr>
                        <w:t>أينبغي تضمين دراسات البحث والتطوير، الضرائب، دراسات الأثر البيئي؟ أينبغي تضمين تكاليف التأثير على الصحة العامة والأضرار البيئية؟ أينبغي تضمين تكاليف الدعم الحكومي عند حساب التكلفة النسبية للكهرباء؟</w:t>
                      </w:r>
                    </w:p>
                    <w:p w:rsidR="00D25BB4" w:rsidRPr="003E0AE8" w:rsidRDefault="00D25BB4" w:rsidP="00D25BB4">
                      <w:pPr>
                        <w:bidi/>
                        <w:spacing w:before="100" w:beforeAutospacing="1" w:after="100" w:afterAutospacing="1" w:line="276" w:lineRule="auto"/>
                        <w:jc w:val="both"/>
                        <w:rPr>
                          <w:rFonts w:asciiTheme="majorBidi" w:eastAsia="Times New Roman" w:hAnsiTheme="majorBidi" w:cstheme="majorBidi"/>
                          <w:b/>
                          <w:bCs/>
                          <w:sz w:val="24"/>
                          <w:szCs w:val="24"/>
                          <w:rtl/>
                        </w:rPr>
                      </w:pPr>
                      <w:r w:rsidRPr="003E0AE8">
                        <w:rPr>
                          <w:rFonts w:asciiTheme="majorBidi" w:eastAsia="Times New Roman" w:hAnsiTheme="majorBidi" w:cstheme="majorBidi" w:hint="cs"/>
                          <w:b/>
                          <w:bCs/>
                          <w:sz w:val="24"/>
                          <w:szCs w:val="24"/>
                          <w:rtl/>
                        </w:rPr>
                        <w:t>إستخدام الغاز الطبيعي في توليد الكهرباء:</w:t>
                      </w:r>
                    </w:p>
                    <w:p w:rsidR="00D25BB4" w:rsidRPr="009F486E" w:rsidRDefault="00D25BB4" w:rsidP="00D25BB4">
                      <w:pPr>
                        <w:pStyle w:val="NormalWeb"/>
                        <w:bidi/>
                        <w:spacing w:line="276" w:lineRule="auto"/>
                        <w:jc w:val="both"/>
                        <w:rPr>
                          <w:rFonts w:asciiTheme="majorBidi" w:hAnsiTheme="majorBidi" w:cstheme="majorBidi"/>
                        </w:rPr>
                      </w:pPr>
                      <w:r w:rsidRPr="009F486E">
                        <w:rPr>
                          <w:rFonts w:asciiTheme="majorBidi" w:hAnsiTheme="majorBidi" w:cstheme="majorBidi"/>
                          <w:rtl/>
                        </w:rPr>
                        <w:t>يعتبر الغاز من أهم المصادر الأحفورية للطاقة لأنه يحتوي على وحدات حرارية أعلى بكثير من الفحم الحجري حيث يعتبر أن وقوده نظيف نسبياً. ويوجد الغاز في الطبيعة في باطن الأرض منفرداً أو مختلطاً مع النفط ويتكون الغاز الطبيعي من خليط من المركبات الغازية أهمها</w:t>
                      </w:r>
                      <w:r w:rsidRPr="009F486E">
                        <w:rPr>
                          <w:rFonts w:asciiTheme="majorBidi" w:hAnsiTheme="majorBidi" w:cstheme="majorBidi"/>
                        </w:rPr>
                        <w:t xml:space="preserve">: </w:t>
                      </w:r>
                    </w:p>
                    <w:p w:rsidR="00D25BB4" w:rsidRPr="009F486E" w:rsidRDefault="00D25BB4" w:rsidP="00D25BB4">
                      <w:pPr>
                        <w:pStyle w:val="NormalWeb"/>
                        <w:bidi/>
                        <w:spacing w:line="276" w:lineRule="auto"/>
                        <w:jc w:val="both"/>
                        <w:rPr>
                          <w:rFonts w:asciiTheme="majorBidi" w:hAnsiTheme="majorBidi" w:cstheme="majorBidi"/>
                          <w:rtl/>
                        </w:rPr>
                      </w:pPr>
                      <w:r w:rsidRPr="009F486E">
                        <w:rPr>
                          <w:rFonts w:asciiTheme="majorBidi" w:hAnsiTheme="majorBidi" w:cstheme="majorBidi"/>
                          <w:rtl/>
                        </w:rPr>
                        <w:t xml:space="preserve">الميثان و الأيثان و البروبان و البيوتان وكذلك إن المعالجات اللازمة لإعداده وقوداً نظيفاً أقل بكثير مما يحتاجه إعداد الفحم أو النفط فكل ما يجب عمله هو إزالة الشوائب مثل الهيدروجين وثاني أكسيد الكربون </w:t>
                      </w:r>
                      <w:r w:rsidRPr="009F486E">
                        <w:rPr>
                          <w:rFonts w:asciiTheme="majorBidi" w:hAnsiTheme="majorBidi" w:cstheme="majorBidi"/>
                        </w:rPr>
                        <w:t>.</w:t>
                      </w:r>
                      <w:r w:rsidRPr="009F486E">
                        <w:rPr>
                          <w:rFonts w:asciiTheme="majorBidi" w:hAnsiTheme="majorBidi" w:cstheme="majorBidi"/>
                          <w:rtl/>
                        </w:rPr>
                        <w:t>والغاز الطبيعي يدخل وقوداً في الصناعات ذات الاستخدام الكثيف للطاقة مثل صناعة الأسمنت وإنتاج الكهرباء وصناعة الحديد والصلب والألمنيوم ويعتبر أيضاً مصدراً مهماً لصناعة بعض الأسمدة والمنتجات البتر وكيمائية الأساسية</w:t>
                      </w:r>
                      <w:r w:rsidRPr="009F486E">
                        <w:rPr>
                          <w:rFonts w:asciiTheme="majorBidi" w:hAnsiTheme="majorBidi" w:cstheme="majorBidi"/>
                        </w:rPr>
                        <w:t xml:space="preserve">. </w:t>
                      </w:r>
                    </w:p>
                    <w:p w:rsidR="002473F9" w:rsidRPr="00D25BB4" w:rsidRDefault="002473F9" w:rsidP="002473F9">
                      <w:pPr>
                        <w:bidi/>
                        <w:jc w:val="both"/>
                      </w:pPr>
                    </w:p>
                  </w:txbxContent>
                </v:textbox>
              </v:rect>
            </w:pict>
          </mc:Fallback>
        </mc:AlternateContent>
      </w:r>
      <w:r>
        <w:rPr>
          <w:rFonts w:asciiTheme="majorBidi" w:eastAsia="Times New Roman" w:hAnsiTheme="majorBidi" w:cstheme="majorBidi"/>
          <w:b/>
          <w:bCs/>
          <w:noProof/>
          <w:sz w:val="24"/>
          <w:szCs w:val="24"/>
          <w:rtl/>
        </w:rPr>
        <mc:AlternateContent>
          <mc:Choice Requires="wps">
            <w:drawing>
              <wp:anchor distT="0" distB="0" distL="114300" distR="114300" simplePos="0" relativeHeight="251665408" behindDoc="0" locked="0" layoutInCell="1" allowOverlap="1" wp14:anchorId="4DDB7E60" wp14:editId="788C0DA7">
                <wp:simplePos x="0" y="0"/>
                <wp:positionH relativeFrom="column">
                  <wp:posOffset>3148642</wp:posOffset>
                </wp:positionH>
                <wp:positionV relativeFrom="paragraph">
                  <wp:posOffset>0</wp:posOffset>
                </wp:positionV>
                <wp:extent cx="2794000" cy="8522898"/>
                <wp:effectExtent l="0" t="0" r="25400" b="12065"/>
                <wp:wrapNone/>
                <wp:docPr id="8" name="Rectangle 8"/>
                <wp:cNvGraphicFramePr/>
                <a:graphic xmlns:a="http://schemas.openxmlformats.org/drawingml/2006/main">
                  <a:graphicData uri="http://schemas.microsoft.com/office/word/2010/wordprocessingShape">
                    <wps:wsp>
                      <wps:cNvSpPr/>
                      <wps:spPr>
                        <a:xfrm>
                          <a:off x="0" y="0"/>
                          <a:ext cx="2794000" cy="8522898"/>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2473F9" w:rsidRPr="00DB4FE2" w:rsidRDefault="002473F9" w:rsidP="002473F9">
                            <w:pPr>
                              <w:bidi/>
                              <w:spacing w:after="0" w:line="240" w:lineRule="auto"/>
                              <w:jc w:val="both"/>
                              <w:rPr>
                                <w:rFonts w:asciiTheme="majorBidi" w:eastAsia="Times New Roman" w:hAnsiTheme="majorBidi" w:cstheme="majorBidi"/>
                                <w:b/>
                                <w:bCs/>
                                <w:sz w:val="24"/>
                                <w:szCs w:val="24"/>
                              </w:rPr>
                            </w:pPr>
                            <w:r w:rsidRPr="00411C3C">
                              <w:rPr>
                                <w:rFonts w:asciiTheme="majorBidi" w:eastAsia="Times New Roman" w:hAnsiTheme="majorBidi" w:cstheme="majorBidi" w:hint="cs"/>
                                <w:b/>
                                <w:bCs/>
                                <w:sz w:val="24"/>
                                <w:szCs w:val="24"/>
                                <w:rtl/>
                              </w:rPr>
                              <w:t>الحسابات:</w:t>
                            </w:r>
                          </w:p>
                          <w:p w:rsidR="002473F9" w:rsidRPr="00DB4FE2" w:rsidRDefault="002473F9" w:rsidP="00D25BB4">
                            <w:pPr>
                              <w:bidi/>
                              <w:spacing w:before="100" w:beforeAutospacing="1" w:after="100" w:afterAutospacing="1" w:line="276" w:lineRule="auto"/>
                              <w:jc w:val="both"/>
                              <w:rPr>
                                <w:rFonts w:asciiTheme="majorBidi" w:eastAsia="Times New Roman" w:hAnsiTheme="majorBidi" w:cstheme="majorBidi"/>
                                <w:sz w:val="24"/>
                                <w:szCs w:val="24"/>
                              </w:rPr>
                            </w:pPr>
                            <w:r w:rsidRPr="00DB4FE2">
                              <w:rPr>
                                <w:rFonts w:asciiTheme="majorBidi" w:eastAsia="Times New Roman" w:hAnsiTheme="majorBidi" w:cstheme="majorBidi"/>
                                <w:sz w:val="24"/>
                                <w:szCs w:val="24"/>
                                <w:rtl/>
                              </w:rPr>
                              <w:t xml:space="preserve">التكلفة النسبية للكهرباء (وتعرف أيضاً بالتكلفة النسبية للطاقة، </w:t>
                            </w:r>
                            <w:r w:rsidRPr="00DB4FE2">
                              <w:rPr>
                                <w:rFonts w:asciiTheme="majorBidi" w:eastAsia="Times New Roman" w:hAnsiTheme="majorBidi" w:cstheme="majorBidi"/>
                                <w:sz w:val="24"/>
                                <w:szCs w:val="24"/>
                              </w:rPr>
                              <w:t>LCOE</w:t>
                            </w:r>
                            <w:r w:rsidRPr="009F486E">
                              <w:rPr>
                                <w:rFonts w:asciiTheme="majorBidi" w:eastAsia="Times New Roman" w:hAnsiTheme="majorBidi" w:cstheme="majorBidi"/>
                                <w:sz w:val="24"/>
                                <w:szCs w:val="24"/>
                                <w:rtl/>
                              </w:rPr>
                              <w:t xml:space="preserve"> </w:t>
                            </w:r>
                            <w:r w:rsidRPr="009F486E">
                              <w:rPr>
                                <w:rFonts w:asciiTheme="majorBidi" w:eastAsia="Times New Roman" w:hAnsiTheme="majorBidi" w:cstheme="majorBidi"/>
                                <w:sz w:val="24"/>
                                <w:szCs w:val="24"/>
                              </w:rPr>
                              <w:t>(</w:t>
                            </w:r>
                            <w:r w:rsidRPr="009F486E">
                              <w:rPr>
                                <w:rFonts w:asciiTheme="majorBidi" w:eastAsia="Times New Roman" w:hAnsiTheme="majorBidi" w:cstheme="majorBidi"/>
                                <w:sz w:val="24"/>
                                <w:szCs w:val="24"/>
                                <w:rtl/>
                              </w:rPr>
                              <w:t xml:space="preserve"> </w:t>
                            </w:r>
                            <w:r w:rsidRPr="00DB4FE2">
                              <w:rPr>
                                <w:rFonts w:asciiTheme="majorBidi" w:eastAsia="Times New Roman" w:hAnsiTheme="majorBidi" w:cstheme="majorBidi"/>
                                <w:sz w:val="24"/>
                                <w:szCs w:val="24"/>
                                <w:rtl/>
                              </w:rPr>
                              <w:t xml:space="preserve">هي </w:t>
                            </w:r>
                            <w:r w:rsidRPr="009F486E">
                              <w:rPr>
                                <w:rFonts w:asciiTheme="majorBidi" w:eastAsia="Times New Roman" w:hAnsiTheme="majorBidi" w:cstheme="majorBidi"/>
                                <w:sz w:val="24"/>
                                <w:szCs w:val="24"/>
                                <w:rtl/>
                              </w:rPr>
                              <w:t>القيمة الحالية لتكلفة إنتاج وحدة الكهرباء من مصدر التوليد المعين طوال عمر المشروع</w:t>
                            </w:r>
                            <w:r w:rsidRPr="00DB4FE2">
                              <w:rPr>
                                <w:rFonts w:asciiTheme="majorBidi" w:eastAsia="Times New Roman" w:hAnsiTheme="majorBidi" w:cstheme="majorBidi"/>
                                <w:sz w:val="24"/>
                                <w:szCs w:val="24"/>
                                <w:rtl/>
                              </w:rPr>
                              <w:t xml:space="preserve"> </w:t>
                            </w:r>
                            <w:r w:rsidRPr="009F486E">
                              <w:rPr>
                                <w:rFonts w:asciiTheme="majorBidi" w:eastAsia="Times New Roman" w:hAnsiTheme="majorBidi" w:cstheme="majorBidi"/>
                                <w:sz w:val="24"/>
                                <w:szCs w:val="24"/>
                                <w:rtl/>
                              </w:rPr>
                              <w:t xml:space="preserve"> </w:t>
                            </w:r>
                            <w:r w:rsidRPr="00DB4FE2">
                              <w:rPr>
                                <w:rFonts w:asciiTheme="majorBidi" w:eastAsia="Times New Roman" w:hAnsiTheme="majorBidi" w:cstheme="majorBidi"/>
                                <w:sz w:val="24"/>
                                <w:szCs w:val="24"/>
                                <w:rtl/>
                              </w:rPr>
                              <w:t>. وهي عبارة عن تقييم اقتصادي لتكلفة نظام توليد الطاقة ويشمل جميع التكاليف طوال عمل هذا النظام</w:t>
                            </w:r>
                            <w:r w:rsidRPr="009F486E">
                              <w:rPr>
                                <w:rFonts w:asciiTheme="majorBidi" w:eastAsia="Times New Roman" w:hAnsiTheme="majorBidi" w:cstheme="majorBidi"/>
                                <w:sz w:val="24"/>
                                <w:szCs w:val="24"/>
                                <w:rtl/>
                              </w:rPr>
                              <w:t xml:space="preserve"> وتشمل</w:t>
                            </w:r>
                            <w:r w:rsidRPr="00DB4FE2">
                              <w:rPr>
                                <w:rFonts w:asciiTheme="majorBidi" w:eastAsia="Times New Roman" w:hAnsiTheme="majorBidi" w:cstheme="majorBidi"/>
                                <w:sz w:val="24"/>
                                <w:szCs w:val="24"/>
                                <w:rtl/>
                              </w:rPr>
                              <w:t xml:space="preserve"> </w:t>
                            </w:r>
                            <w:r w:rsidRPr="009F486E">
                              <w:rPr>
                                <w:rFonts w:asciiTheme="majorBidi" w:eastAsia="Times New Roman" w:hAnsiTheme="majorBidi" w:cstheme="majorBidi"/>
                                <w:sz w:val="24"/>
                                <w:szCs w:val="24"/>
                                <w:rtl/>
                              </w:rPr>
                              <w:t>رأس المال</w:t>
                            </w:r>
                            <w:r w:rsidRPr="00DB4FE2">
                              <w:rPr>
                                <w:rFonts w:asciiTheme="majorBidi" w:eastAsia="Times New Roman" w:hAnsiTheme="majorBidi" w:cstheme="majorBidi"/>
                                <w:sz w:val="24"/>
                                <w:szCs w:val="24"/>
                                <w:rtl/>
                              </w:rPr>
                              <w:t xml:space="preserve">، </w:t>
                            </w:r>
                            <w:r w:rsidRPr="009F486E">
                              <w:rPr>
                                <w:rFonts w:asciiTheme="majorBidi" w:eastAsia="Times New Roman" w:hAnsiTheme="majorBidi" w:cstheme="majorBidi"/>
                                <w:sz w:val="24"/>
                                <w:szCs w:val="24"/>
                                <w:rtl/>
                              </w:rPr>
                              <w:t>تكاليف التشغيل</w:t>
                            </w:r>
                            <w:r w:rsidRPr="00DB4FE2">
                              <w:rPr>
                                <w:rFonts w:asciiTheme="majorBidi" w:eastAsia="Times New Roman" w:hAnsiTheme="majorBidi" w:cstheme="majorBidi"/>
                                <w:sz w:val="24"/>
                                <w:szCs w:val="24"/>
                                <w:rtl/>
                              </w:rPr>
                              <w:t xml:space="preserve"> والصيانة، تكلفة الوقود، </w:t>
                            </w:r>
                            <w:r w:rsidRPr="009F486E">
                              <w:rPr>
                                <w:rFonts w:asciiTheme="majorBidi" w:eastAsia="Times New Roman" w:hAnsiTheme="majorBidi" w:cstheme="majorBidi"/>
                                <w:sz w:val="24"/>
                                <w:szCs w:val="24"/>
                                <w:rtl/>
                              </w:rPr>
                              <w:t xml:space="preserve">وهذه الطريق </w:t>
                            </w:r>
                            <w:r w:rsidRPr="00DB4FE2">
                              <w:rPr>
                                <w:rFonts w:asciiTheme="majorBidi" w:eastAsia="Times New Roman" w:hAnsiTheme="majorBidi" w:cstheme="majorBidi"/>
                                <w:sz w:val="24"/>
                                <w:szCs w:val="24"/>
                                <w:rtl/>
                              </w:rPr>
                              <w:t>مفيد</w:t>
                            </w:r>
                            <w:r w:rsidRPr="009F486E">
                              <w:rPr>
                                <w:rFonts w:asciiTheme="majorBidi" w:eastAsia="Times New Roman" w:hAnsiTheme="majorBidi" w:cstheme="majorBidi"/>
                                <w:sz w:val="24"/>
                                <w:szCs w:val="24"/>
                                <w:rtl/>
                              </w:rPr>
                              <w:t>ة</w:t>
                            </w:r>
                            <w:r w:rsidRPr="00DB4FE2">
                              <w:rPr>
                                <w:rFonts w:asciiTheme="majorBidi" w:eastAsia="Times New Roman" w:hAnsiTheme="majorBidi" w:cstheme="majorBidi"/>
                                <w:sz w:val="24"/>
                                <w:szCs w:val="24"/>
                                <w:rtl/>
                              </w:rPr>
                              <w:t xml:space="preserve"> للغاية في حساب تكاليف التوليد من مختلف المصادر</w:t>
                            </w:r>
                            <w:r w:rsidRPr="009F486E">
                              <w:rPr>
                                <w:rFonts w:asciiTheme="majorBidi" w:eastAsia="Times New Roman" w:hAnsiTheme="majorBidi" w:cstheme="majorBidi"/>
                                <w:sz w:val="24"/>
                                <w:szCs w:val="24"/>
                                <w:rtl/>
                              </w:rPr>
                              <w:t xml:space="preserve"> ومقارنتها لإتخاذ القرار الصحيح في إختيار طريقة التوليد الأمثل</w:t>
                            </w:r>
                            <w:r w:rsidRPr="00DB4FE2">
                              <w:rPr>
                                <w:rFonts w:asciiTheme="majorBidi" w:eastAsia="Times New Roman" w:hAnsiTheme="majorBidi" w:cstheme="majorBidi"/>
                                <w:sz w:val="24"/>
                                <w:szCs w:val="24"/>
                              </w:rPr>
                              <w:t>.</w:t>
                            </w:r>
                          </w:p>
                          <w:p w:rsidR="00761FC2" w:rsidRDefault="00761FC2" w:rsidP="00761FC2">
                            <w:pPr>
                              <w:pStyle w:val="NormalWeb"/>
                              <w:bidi/>
                              <w:contextualSpacing/>
                              <w:jc w:val="both"/>
                              <w:rPr>
                                <w:rFonts w:asciiTheme="majorBidi" w:hAnsiTheme="majorBidi" w:cstheme="majorBidi"/>
                                <w:rtl/>
                              </w:rPr>
                            </w:pPr>
                            <w:r w:rsidRPr="009F486E">
                              <w:rPr>
                                <w:rFonts w:asciiTheme="majorBidi" w:hAnsiTheme="majorBidi" w:cstheme="majorBidi"/>
                                <w:rtl/>
                              </w:rPr>
                              <w:t xml:space="preserve">الثمن النسبي للكهرباء هو مقياس المصدر الذي نحاول مقارنته بالطرق المختلفة لتوليد الكهرباء على أساس مقارن. ويعتبر تقييم اقتصادي </w:t>
                            </w:r>
                            <w:hyperlink r:id="rId31" w:tooltip="متوسط التكلفة الإجمالية (الصفحة غير موجودة)" w:history="1">
                              <w:r w:rsidRPr="00761FC2">
                                <w:rPr>
                                  <w:rStyle w:val="Hyperlink"/>
                                  <w:rFonts w:asciiTheme="majorBidi" w:hAnsiTheme="majorBidi" w:cstheme="majorBidi"/>
                                  <w:color w:val="auto"/>
                                  <w:u w:val="none"/>
                                  <w:rtl/>
                                </w:rPr>
                                <w:t>لمتوسط التكلفة الإجمالية</w:t>
                              </w:r>
                            </w:hyperlink>
                            <w:r w:rsidRPr="00761FC2">
                              <w:rPr>
                                <w:rFonts w:asciiTheme="majorBidi" w:hAnsiTheme="majorBidi" w:cstheme="majorBidi"/>
                              </w:rPr>
                              <w:t xml:space="preserve"> </w:t>
                            </w:r>
                            <w:r w:rsidRPr="00761FC2">
                              <w:rPr>
                                <w:rFonts w:asciiTheme="majorBidi" w:hAnsiTheme="majorBidi" w:cstheme="majorBidi"/>
                                <w:rtl/>
                              </w:rPr>
                              <w:t xml:space="preserve">لبناء وتشغيل أصول توليد الكهرباء طوال فترة تداولها مقسوم على إجمالي الطاقة المنتجة للأصول طوال فترة تدوالها. الثمن النسبي للكهرباء يمكن اعتباره أيضاً على أنه التكلفة التي يجب أن تولد عندها الكهرباء للوصول إلى </w:t>
                            </w:r>
                            <w:hyperlink r:id="rId32" w:tooltip="نقطة التعادل" w:history="1">
                              <w:r w:rsidRPr="00761FC2">
                                <w:rPr>
                                  <w:rStyle w:val="Hyperlink"/>
                                  <w:rFonts w:asciiTheme="majorBidi" w:hAnsiTheme="majorBidi" w:cstheme="majorBidi"/>
                                  <w:color w:val="auto"/>
                                  <w:u w:val="none"/>
                                  <w:rtl/>
                                </w:rPr>
                                <w:t>نقطة التعادل</w:t>
                              </w:r>
                            </w:hyperlink>
                            <w:r w:rsidRPr="009F486E">
                              <w:rPr>
                                <w:rFonts w:asciiTheme="majorBidi" w:hAnsiTheme="majorBidi" w:cstheme="majorBidi"/>
                              </w:rPr>
                              <w:t xml:space="preserve"> </w:t>
                            </w:r>
                            <w:r w:rsidRPr="009F486E">
                              <w:rPr>
                                <w:rFonts w:asciiTheme="majorBidi" w:hAnsiTheme="majorBidi" w:cstheme="majorBidi"/>
                                <w:rtl/>
                              </w:rPr>
                              <w:t>طوال سنوات المشروع</w:t>
                            </w:r>
                            <w:r w:rsidRPr="009F486E">
                              <w:rPr>
                                <w:rFonts w:asciiTheme="majorBidi" w:hAnsiTheme="majorBidi" w:cstheme="majorBidi"/>
                              </w:rPr>
                              <w:t>.</w:t>
                            </w:r>
                          </w:p>
                          <w:p w:rsidR="002473F9" w:rsidRPr="00DB4FE2" w:rsidRDefault="002473F9" w:rsidP="00D25BB4">
                            <w:pPr>
                              <w:bidi/>
                              <w:spacing w:before="100" w:beforeAutospacing="1" w:after="100" w:afterAutospacing="1" w:line="276" w:lineRule="auto"/>
                              <w:jc w:val="both"/>
                              <w:rPr>
                                <w:rFonts w:asciiTheme="majorBidi" w:eastAsia="Times New Roman" w:hAnsiTheme="majorBidi" w:cstheme="majorBidi"/>
                                <w:sz w:val="24"/>
                                <w:szCs w:val="24"/>
                              </w:rPr>
                            </w:pPr>
                            <w:r w:rsidRPr="00DB4FE2">
                              <w:rPr>
                                <w:rFonts w:asciiTheme="majorBidi" w:eastAsia="Times New Roman" w:hAnsiTheme="majorBidi" w:cstheme="majorBidi"/>
                                <w:sz w:val="24"/>
                                <w:szCs w:val="24"/>
                                <w:rtl/>
                              </w:rPr>
                              <w:t xml:space="preserve">ويمكن تعريفها في صيغة </w:t>
                            </w:r>
                            <w:r w:rsidRPr="009F486E">
                              <w:rPr>
                                <w:rFonts w:asciiTheme="majorBidi" w:eastAsia="Times New Roman" w:hAnsiTheme="majorBidi" w:cstheme="majorBidi"/>
                                <w:sz w:val="24"/>
                                <w:szCs w:val="24"/>
                                <w:rtl/>
                              </w:rPr>
                              <w:t>رياضية كالآتي:</w:t>
                            </w:r>
                          </w:p>
                          <w:p w:rsidR="002473F9" w:rsidRPr="009F486E" w:rsidRDefault="002473F9" w:rsidP="00D25BB4">
                            <w:pPr>
                              <w:bidi/>
                              <w:spacing w:before="100" w:beforeAutospacing="1" w:after="100" w:afterAutospacing="1" w:line="276" w:lineRule="auto"/>
                              <w:jc w:val="both"/>
                              <w:rPr>
                                <w:rFonts w:asciiTheme="majorBidi" w:eastAsia="Times New Roman" w:hAnsiTheme="majorBidi" w:cstheme="majorBidi"/>
                                <w:sz w:val="24"/>
                                <w:szCs w:val="24"/>
                              </w:rPr>
                            </w:pPr>
                            <m:oMathPara>
                              <m:oMathParaPr>
                                <m:jc m:val="center"/>
                              </m:oMathParaPr>
                              <m:oMath>
                                <m:r>
                                  <w:rPr>
                                    <w:rFonts w:ascii="Cambria Math" w:eastAsia="Times New Roman" w:hAnsi="Cambria Math" w:cstheme="majorBidi"/>
                                    <w:sz w:val="24"/>
                                    <w:szCs w:val="24"/>
                                  </w:rPr>
                                  <m:t>LEC=</m:t>
                                </m:r>
                                <m:f>
                                  <m:fPr>
                                    <m:ctrlPr>
                                      <w:rPr>
                                        <w:rFonts w:ascii="Cambria Math" w:eastAsia="Times New Roman" w:hAnsi="Cambria Math" w:cstheme="majorBidi"/>
                                        <w:i/>
                                        <w:sz w:val="24"/>
                                        <w:szCs w:val="24"/>
                                      </w:rPr>
                                    </m:ctrlPr>
                                  </m:fPr>
                                  <m:num>
                                    <m:nary>
                                      <m:naryPr>
                                        <m:chr m:val="∑"/>
                                        <m:limLoc m:val="subSup"/>
                                        <m:grow m:val="1"/>
                                        <m:ctrlPr>
                                          <w:rPr>
                                            <w:rFonts w:ascii="Cambria Math" w:eastAsia="Times New Roman" w:hAnsi="Cambria Math" w:cstheme="majorBidi"/>
                                            <w:i/>
                                            <w:sz w:val="24"/>
                                            <w:szCs w:val="24"/>
                                          </w:rPr>
                                        </m:ctrlPr>
                                      </m:naryPr>
                                      <m:sub>
                                        <m:r>
                                          <w:rPr>
                                            <w:rFonts w:ascii="Cambria Math" w:eastAsia="Times New Roman" w:hAnsi="Cambria Math" w:cstheme="majorBidi"/>
                                            <w:sz w:val="24"/>
                                            <w:szCs w:val="24"/>
                                          </w:rPr>
                                          <m:t>t=1</m:t>
                                        </m:r>
                                      </m:sub>
                                      <m:sup>
                                        <m:r>
                                          <w:rPr>
                                            <w:rFonts w:ascii="Cambria Math" w:eastAsia="Times New Roman" w:hAnsi="Cambria Math" w:cstheme="majorBidi"/>
                                            <w:sz w:val="24"/>
                                            <w:szCs w:val="24"/>
                                          </w:rPr>
                                          <m:t>n</m:t>
                                        </m:r>
                                      </m:sup>
                                      <m:e>
                                        <m:f>
                                          <m:fPr>
                                            <m:ctrlPr>
                                              <w:rPr>
                                                <w:rFonts w:ascii="Cambria Math" w:eastAsia="Times New Roman" w:hAnsi="Cambria Math" w:cstheme="majorBidi"/>
                                                <w:i/>
                                                <w:sz w:val="24"/>
                                                <w:szCs w:val="24"/>
                                              </w:rPr>
                                            </m:ctrlPr>
                                          </m:fPr>
                                          <m:num>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I</m:t>
                                                </m:r>
                                              </m:e>
                                              <m:sub>
                                                <m:r>
                                                  <w:rPr>
                                                    <w:rFonts w:ascii="Cambria Math" w:eastAsia="Times New Roman" w:hAnsi="Cambria Math" w:cstheme="majorBidi"/>
                                                    <w:sz w:val="24"/>
                                                    <w:szCs w:val="24"/>
                                                  </w:rPr>
                                                  <m:t>t</m:t>
                                                </m:r>
                                              </m:sub>
                                            </m:sSub>
                                            <m:r>
                                              <w:rPr>
                                                <w:rFonts w:ascii="Cambria Math" w:eastAsia="Times New Roman" w:hAnsi="Cambria Math" w:cstheme="majorBidi"/>
                                                <w:sz w:val="24"/>
                                                <w:szCs w:val="24"/>
                                              </w:rPr>
                                              <m:t>+Mt+</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F</m:t>
                                                </m:r>
                                              </m:e>
                                              <m:sub>
                                                <m:r>
                                                  <w:rPr>
                                                    <w:rFonts w:ascii="Cambria Math" w:eastAsia="Times New Roman" w:hAnsi="Cambria Math" w:cstheme="majorBidi"/>
                                                    <w:sz w:val="24"/>
                                                    <w:szCs w:val="24"/>
                                                  </w:rPr>
                                                  <m:t>t</m:t>
                                                </m:r>
                                              </m:sub>
                                            </m:sSub>
                                          </m:num>
                                          <m:den>
                                            <m:sSup>
                                              <m:sSupPr>
                                                <m:ctrlPr>
                                                  <w:rPr>
                                                    <w:rFonts w:ascii="Cambria Math" w:eastAsia="Times New Roman" w:hAnsi="Cambria Math" w:cstheme="majorBidi"/>
                                                    <w:i/>
                                                    <w:sz w:val="24"/>
                                                    <w:szCs w:val="24"/>
                                                  </w:rPr>
                                                </m:ctrlPr>
                                              </m:sSupPr>
                                              <m:e>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1+r</m:t>
                                                    </m:r>
                                                  </m:e>
                                                </m:d>
                                              </m:e>
                                              <m:sup>
                                                <m:r>
                                                  <w:rPr>
                                                    <w:rFonts w:ascii="Cambria Math" w:eastAsia="Times New Roman" w:hAnsi="Cambria Math" w:cstheme="majorBidi"/>
                                                    <w:sz w:val="24"/>
                                                    <w:szCs w:val="24"/>
                                                  </w:rPr>
                                                  <m:t>t</m:t>
                                                </m:r>
                                              </m:sup>
                                            </m:sSup>
                                          </m:den>
                                        </m:f>
                                      </m:e>
                                    </m:nary>
                                  </m:num>
                                  <m:den>
                                    <m:nary>
                                      <m:naryPr>
                                        <m:chr m:val="∑"/>
                                        <m:limLoc m:val="undOvr"/>
                                        <m:grow m:val="1"/>
                                        <m:ctrlPr>
                                          <w:rPr>
                                            <w:rFonts w:ascii="Cambria Math" w:eastAsia="Times New Roman" w:hAnsi="Cambria Math" w:cstheme="majorBidi"/>
                                            <w:i/>
                                            <w:sz w:val="24"/>
                                            <w:szCs w:val="24"/>
                                          </w:rPr>
                                        </m:ctrlPr>
                                      </m:naryPr>
                                      <m:sub>
                                        <m:r>
                                          <w:rPr>
                                            <w:rFonts w:ascii="Cambria Math" w:eastAsia="Times New Roman" w:hAnsi="Cambria Math" w:cstheme="majorBidi"/>
                                            <w:sz w:val="24"/>
                                            <w:szCs w:val="24"/>
                                          </w:rPr>
                                          <m:t>t=1</m:t>
                                        </m:r>
                                      </m:sub>
                                      <m:sup>
                                        <m:r>
                                          <w:rPr>
                                            <w:rFonts w:ascii="Cambria Math" w:eastAsia="Times New Roman" w:hAnsi="Cambria Math" w:cstheme="majorBidi"/>
                                            <w:sz w:val="24"/>
                                            <w:szCs w:val="24"/>
                                          </w:rPr>
                                          <m:t>n</m:t>
                                        </m:r>
                                      </m:sup>
                                      <m:e>
                                        <m:f>
                                          <m:fPr>
                                            <m:ctrlPr>
                                              <w:rPr>
                                                <w:rFonts w:ascii="Cambria Math" w:eastAsia="Times New Roman" w:hAnsi="Cambria Math" w:cstheme="majorBidi"/>
                                                <w:i/>
                                                <w:sz w:val="24"/>
                                                <w:szCs w:val="24"/>
                                              </w:rPr>
                                            </m:ctrlPr>
                                          </m:fPr>
                                          <m:num>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E</m:t>
                                                </m:r>
                                              </m:e>
                                              <m:sub>
                                                <m:r>
                                                  <w:rPr>
                                                    <w:rFonts w:ascii="Cambria Math" w:eastAsia="Times New Roman" w:hAnsi="Cambria Math" w:cstheme="majorBidi"/>
                                                    <w:sz w:val="24"/>
                                                    <w:szCs w:val="24"/>
                                                  </w:rPr>
                                                  <m:t>t</m:t>
                                                </m:r>
                                              </m:sub>
                                            </m:sSub>
                                          </m:num>
                                          <m:den>
                                            <m:sSup>
                                              <m:sSupPr>
                                                <m:ctrlPr>
                                                  <w:rPr>
                                                    <w:rFonts w:ascii="Cambria Math" w:eastAsia="Times New Roman" w:hAnsi="Cambria Math" w:cstheme="majorBidi"/>
                                                    <w:i/>
                                                    <w:sz w:val="24"/>
                                                    <w:szCs w:val="24"/>
                                                  </w:rPr>
                                                </m:ctrlPr>
                                              </m:sSupPr>
                                              <m:e>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1+r</m:t>
                                                    </m:r>
                                                  </m:e>
                                                </m:d>
                                              </m:e>
                                              <m:sup>
                                                <m:r>
                                                  <w:rPr>
                                                    <w:rFonts w:ascii="Cambria Math" w:eastAsia="Times New Roman" w:hAnsi="Cambria Math" w:cstheme="majorBidi"/>
                                                    <w:sz w:val="24"/>
                                                    <w:szCs w:val="24"/>
                                                  </w:rPr>
                                                  <m:t>t</m:t>
                                                </m:r>
                                              </m:sup>
                                            </m:sSup>
                                          </m:den>
                                        </m:f>
                                      </m:e>
                                    </m:nary>
                                  </m:den>
                                </m:f>
                              </m:oMath>
                            </m:oMathPara>
                          </w:p>
                          <w:p w:rsidR="002473F9" w:rsidRPr="00DB4FE2" w:rsidRDefault="002473F9" w:rsidP="00D25BB4">
                            <w:pPr>
                              <w:bidi/>
                              <w:spacing w:before="100" w:beforeAutospacing="1" w:after="100" w:afterAutospacing="1" w:line="276" w:lineRule="auto"/>
                              <w:jc w:val="both"/>
                              <w:rPr>
                                <w:rFonts w:asciiTheme="majorBidi" w:eastAsia="Times New Roman" w:hAnsiTheme="majorBidi" w:cstheme="majorBidi"/>
                                <w:sz w:val="24"/>
                                <w:szCs w:val="24"/>
                              </w:rPr>
                            </w:pPr>
                            <w:r w:rsidRPr="009F486E">
                              <w:rPr>
                                <w:rFonts w:asciiTheme="majorBidi" w:eastAsia="Times New Roman" w:hAnsiTheme="majorBidi" w:cstheme="majorBidi"/>
                                <w:sz w:val="24"/>
                                <w:szCs w:val="24"/>
                                <w:rtl/>
                              </w:rPr>
                              <w:t>حيث</w:t>
                            </w:r>
                            <w:r w:rsidRPr="009F486E">
                              <w:rPr>
                                <w:rFonts w:asciiTheme="majorBidi" w:eastAsia="Times New Roman" w:hAnsiTheme="majorBidi" w:cstheme="majorBidi"/>
                                <w:vanish/>
                                <w:sz w:val="24"/>
                                <w:szCs w:val="24"/>
                              </w:rPr>
                              <w:br/>
                            </w:r>
                            <w:r w:rsidRPr="00DB4FE2">
                              <w:rPr>
                                <w:rFonts w:asciiTheme="majorBidi" w:eastAsia="Times New Roman" w:hAnsiTheme="majorBidi" w:cstheme="majorBidi"/>
                                <w:vanish/>
                                <w:sz w:val="24"/>
                                <w:szCs w:val="24"/>
                              </w:rPr>
                              <w:t xml:space="preserve">L E C = ∑ t = 1 n I t + M t + F t ( 1 + r ) t ∑ t = 1 n E t ( 1 + r ) t {\displaystyle \mathrm {LEC} ={\frac {\sum _{t=1}^{n}{\frac {I_{t}+M_{t}+F_{t}}{\left({1+r}\right)^{t}}}}{\sum _{t=1}^{n}{\frac {E_{t}}{\left({1+r}\right)^{t}}}}}} </w:t>
                            </w:r>
                            <w:r w:rsidRPr="009F486E">
                              <w:rPr>
                                <w:rFonts w:asciiTheme="majorBidi" w:eastAsia="Times New Roman" w:hAnsiTheme="majorBidi" w:cstheme="majorBidi"/>
                                <w:vanish/>
                                <w:sz w:val="24"/>
                                <w:szCs w:val="24"/>
                              </w:rPr>
                              <w:t>p</w:t>
                            </w:r>
                          </w:p>
                          <w:p w:rsidR="002473F9" w:rsidRPr="00DB4FE2" w:rsidRDefault="002473F9" w:rsidP="00D25BB4">
                            <w:pPr>
                              <w:numPr>
                                <w:ilvl w:val="0"/>
                                <w:numId w:val="3"/>
                              </w:numPr>
                              <w:bidi/>
                              <w:spacing w:before="100" w:beforeAutospacing="1" w:after="100" w:afterAutospacing="1" w:line="276" w:lineRule="auto"/>
                              <w:jc w:val="both"/>
                              <w:rPr>
                                <w:rFonts w:asciiTheme="majorBidi" w:eastAsia="Times New Roman" w:hAnsiTheme="majorBidi" w:cstheme="majorBidi"/>
                                <w:sz w:val="24"/>
                                <w:szCs w:val="24"/>
                              </w:rPr>
                            </w:pPr>
                            <w:r w:rsidRPr="00DB4FE2">
                              <w:rPr>
                                <w:rFonts w:asciiTheme="majorBidi" w:eastAsia="Times New Roman" w:hAnsiTheme="majorBidi" w:cstheme="majorBidi"/>
                                <w:vanish/>
                                <w:sz w:val="24"/>
                                <w:szCs w:val="24"/>
                              </w:rPr>
                              <w:t xml:space="preserve">L E C {\displaystyle \mathrm {LEC} } </w:t>
                            </w:r>
                            <w:r w:rsidRPr="00DB4FE2">
                              <w:rPr>
                                <w:rFonts w:asciiTheme="majorBidi" w:eastAsia="Times New Roman" w:hAnsiTheme="majorBidi" w:cstheme="majorBidi"/>
                                <w:sz w:val="24"/>
                                <w:szCs w:val="24"/>
                              </w:rPr>
                              <w:t xml:space="preserve">= </w:t>
                            </w:r>
                            <w:r w:rsidRPr="009F486E">
                              <w:rPr>
                                <w:rFonts w:asciiTheme="majorBidi" w:eastAsia="Times New Roman" w:hAnsiTheme="majorBidi" w:cstheme="majorBidi"/>
                                <w:sz w:val="24"/>
                                <w:szCs w:val="24"/>
                              </w:rPr>
                              <w:t>LEC</w:t>
                            </w:r>
                            <w:r w:rsidRPr="00DB4FE2">
                              <w:rPr>
                                <w:rFonts w:asciiTheme="majorBidi" w:eastAsia="Times New Roman" w:hAnsiTheme="majorBidi" w:cstheme="majorBidi"/>
                                <w:sz w:val="24"/>
                                <w:szCs w:val="24"/>
                                <w:rtl/>
                              </w:rPr>
                              <w:t>المتوسط النسبي لتوليد الكهرباء</w:t>
                            </w:r>
                          </w:p>
                          <w:p w:rsidR="002473F9" w:rsidRPr="00DB4FE2" w:rsidRDefault="002473F9" w:rsidP="00D25BB4">
                            <w:pPr>
                              <w:numPr>
                                <w:ilvl w:val="0"/>
                                <w:numId w:val="3"/>
                              </w:numPr>
                              <w:bidi/>
                              <w:spacing w:before="100" w:beforeAutospacing="1" w:after="100" w:afterAutospacing="1" w:line="276" w:lineRule="auto"/>
                              <w:jc w:val="both"/>
                              <w:rPr>
                                <w:rFonts w:asciiTheme="majorBidi" w:eastAsia="Times New Roman" w:hAnsiTheme="majorBidi" w:cstheme="majorBidi"/>
                                <w:sz w:val="24"/>
                                <w:szCs w:val="24"/>
                              </w:rPr>
                            </w:pPr>
                            <w:r w:rsidRPr="00DB4FE2">
                              <w:rPr>
                                <w:rFonts w:asciiTheme="majorBidi" w:eastAsia="Times New Roman" w:hAnsiTheme="majorBidi" w:cstheme="majorBidi"/>
                                <w:vanish/>
                                <w:sz w:val="24"/>
                                <w:szCs w:val="24"/>
                              </w:rPr>
                              <w:t xml:space="preserve">I t {\displaystyle I_{t}} </w:t>
                            </w:r>
                            <w:r w:rsidRPr="00DB4FE2">
                              <w:rPr>
                                <w:rFonts w:asciiTheme="majorBidi" w:eastAsia="Times New Roman" w:hAnsiTheme="majorBidi" w:cstheme="majorBidi"/>
                                <w:sz w:val="24"/>
                                <w:szCs w:val="24"/>
                              </w:rPr>
                              <w:t>=</w:t>
                            </w:r>
                            <w:r w:rsidRPr="009F486E">
                              <w:rPr>
                                <w:rFonts w:asciiTheme="majorBidi" w:eastAsia="Times New Roman" w:hAnsiTheme="majorBidi" w:cstheme="majorBidi"/>
                                <w:sz w:val="24"/>
                                <w:szCs w:val="24"/>
                              </w:rPr>
                              <w:t xml:space="preserve">      I</w:t>
                            </w:r>
                            <w:r w:rsidRPr="009F486E">
                              <w:rPr>
                                <w:rFonts w:asciiTheme="majorBidi" w:eastAsia="Times New Roman" w:hAnsiTheme="majorBidi" w:cstheme="majorBidi"/>
                                <w:sz w:val="24"/>
                                <w:szCs w:val="24"/>
                                <w:vertAlign w:val="subscript"/>
                              </w:rPr>
                              <w:t>t</w:t>
                            </w:r>
                            <w:r w:rsidRPr="00DB4FE2">
                              <w:rPr>
                                <w:rFonts w:asciiTheme="majorBidi" w:eastAsia="Times New Roman" w:hAnsiTheme="majorBidi" w:cstheme="majorBidi"/>
                                <w:sz w:val="24"/>
                                <w:szCs w:val="24"/>
                              </w:rPr>
                              <w:t xml:space="preserve"> </w:t>
                            </w:r>
                            <w:r w:rsidRPr="00DB4FE2">
                              <w:rPr>
                                <w:rFonts w:asciiTheme="majorBidi" w:eastAsia="Times New Roman" w:hAnsiTheme="majorBidi" w:cstheme="majorBidi"/>
                                <w:sz w:val="24"/>
                                <w:szCs w:val="24"/>
                                <w:rtl/>
                              </w:rPr>
                              <w:t xml:space="preserve">النفقات الاستثمارية في السنة </w:t>
                            </w:r>
                            <w:r w:rsidRPr="00DB4FE2">
                              <w:rPr>
                                <w:rFonts w:asciiTheme="majorBidi" w:eastAsia="Times New Roman" w:hAnsiTheme="majorBidi" w:cstheme="majorBidi"/>
                                <w:i/>
                                <w:iCs/>
                                <w:sz w:val="24"/>
                                <w:szCs w:val="24"/>
                              </w:rPr>
                              <w:t>t</w:t>
                            </w:r>
                          </w:p>
                          <w:p w:rsidR="002473F9" w:rsidRPr="00DB4FE2" w:rsidRDefault="002473F9" w:rsidP="00D25BB4">
                            <w:pPr>
                              <w:numPr>
                                <w:ilvl w:val="0"/>
                                <w:numId w:val="3"/>
                              </w:numPr>
                              <w:bidi/>
                              <w:spacing w:before="100" w:beforeAutospacing="1" w:after="100" w:afterAutospacing="1" w:line="276" w:lineRule="auto"/>
                              <w:jc w:val="both"/>
                              <w:rPr>
                                <w:rFonts w:asciiTheme="majorBidi" w:eastAsia="Times New Roman" w:hAnsiTheme="majorBidi" w:cstheme="majorBidi"/>
                                <w:sz w:val="24"/>
                                <w:szCs w:val="24"/>
                              </w:rPr>
                            </w:pPr>
                            <w:r w:rsidRPr="00DB4FE2">
                              <w:rPr>
                                <w:rFonts w:asciiTheme="majorBidi" w:eastAsia="Times New Roman" w:hAnsiTheme="majorBidi" w:cstheme="majorBidi"/>
                                <w:vanish/>
                                <w:sz w:val="24"/>
                                <w:szCs w:val="24"/>
                              </w:rPr>
                              <w:t xml:space="preserve">M t {\displaystyle M_{t}} </w:t>
                            </w:r>
                            <w:r w:rsidRPr="00DB4FE2">
                              <w:rPr>
                                <w:rFonts w:asciiTheme="majorBidi" w:eastAsia="Times New Roman" w:hAnsiTheme="majorBidi" w:cstheme="majorBidi"/>
                                <w:sz w:val="24"/>
                                <w:szCs w:val="24"/>
                              </w:rPr>
                              <w:t>=</w:t>
                            </w:r>
                            <w:r w:rsidRPr="009F486E">
                              <w:rPr>
                                <w:rFonts w:asciiTheme="majorBidi" w:eastAsia="Times New Roman" w:hAnsiTheme="majorBidi" w:cstheme="majorBidi"/>
                                <w:sz w:val="24"/>
                                <w:szCs w:val="24"/>
                              </w:rPr>
                              <w:t>M</w:t>
                            </w:r>
                            <w:r w:rsidRPr="009F486E">
                              <w:rPr>
                                <w:rFonts w:asciiTheme="majorBidi" w:eastAsia="Times New Roman" w:hAnsiTheme="majorBidi" w:cstheme="majorBidi"/>
                                <w:sz w:val="24"/>
                                <w:szCs w:val="24"/>
                                <w:vertAlign w:val="subscript"/>
                              </w:rPr>
                              <w:t>t</w:t>
                            </w:r>
                            <w:r w:rsidRPr="00DB4FE2">
                              <w:rPr>
                                <w:rFonts w:asciiTheme="majorBidi" w:eastAsia="Times New Roman" w:hAnsiTheme="majorBidi" w:cstheme="majorBidi"/>
                                <w:sz w:val="24"/>
                                <w:szCs w:val="24"/>
                              </w:rPr>
                              <w:t xml:space="preserve"> </w:t>
                            </w:r>
                            <w:r w:rsidRPr="00DB4FE2">
                              <w:rPr>
                                <w:rFonts w:asciiTheme="majorBidi" w:eastAsia="Times New Roman" w:hAnsiTheme="majorBidi" w:cstheme="majorBidi"/>
                                <w:sz w:val="24"/>
                                <w:szCs w:val="24"/>
                                <w:rtl/>
                              </w:rPr>
                              <w:t xml:space="preserve">نفقات العمليات والصيانة في السنة </w:t>
                            </w:r>
                            <w:r w:rsidRPr="00DB4FE2">
                              <w:rPr>
                                <w:rFonts w:asciiTheme="majorBidi" w:eastAsia="Times New Roman" w:hAnsiTheme="majorBidi" w:cstheme="majorBidi"/>
                                <w:i/>
                                <w:iCs/>
                                <w:sz w:val="24"/>
                                <w:szCs w:val="24"/>
                              </w:rPr>
                              <w:t>t</w:t>
                            </w:r>
                          </w:p>
                          <w:p w:rsidR="002473F9" w:rsidRPr="00DB4FE2" w:rsidRDefault="002473F9" w:rsidP="00D25BB4">
                            <w:pPr>
                              <w:numPr>
                                <w:ilvl w:val="0"/>
                                <w:numId w:val="3"/>
                              </w:numPr>
                              <w:bidi/>
                              <w:spacing w:before="100" w:beforeAutospacing="1" w:after="100" w:afterAutospacing="1" w:line="276" w:lineRule="auto"/>
                              <w:jc w:val="both"/>
                              <w:rPr>
                                <w:rFonts w:asciiTheme="majorBidi" w:eastAsia="Times New Roman" w:hAnsiTheme="majorBidi" w:cstheme="majorBidi"/>
                                <w:sz w:val="24"/>
                                <w:szCs w:val="24"/>
                              </w:rPr>
                            </w:pPr>
                            <w:r w:rsidRPr="00DB4FE2">
                              <w:rPr>
                                <w:rFonts w:asciiTheme="majorBidi" w:eastAsia="Times New Roman" w:hAnsiTheme="majorBidi" w:cstheme="majorBidi"/>
                                <w:vanish/>
                                <w:sz w:val="24"/>
                                <w:szCs w:val="24"/>
                              </w:rPr>
                              <w:t xml:space="preserve">F t {\displaystyle F_{t}} </w:t>
                            </w:r>
                            <w:r w:rsidRPr="00DB4FE2">
                              <w:rPr>
                                <w:rFonts w:asciiTheme="majorBidi" w:eastAsia="Times New Roman" w:hAnsiTheme="majorBidi" w:cstheme="majorBidi"/>
                                <w:sz w:val="24"/>
                                <w:szCs w:val="24"/>
                              </w:rPr>
                              <w:t>=</w:t>
                            </w:r>
                            <w:r w:rsidRPr="009F486E">
                              <w:rPr>
                                <w:rFonts w:asciiTheme="majorBidi" w:eastAsia="Times New Roman" w:hAnsiTheme="majorBidi" w:cstheme="majorBidi"/>
                                <w:sz w:val="24"/>
                                <w:szCs w:val="24"/>
                              </w:rPr>
                              <w:t>F</w:t>
                            </w:r>
                            <w:r w:rsidRPr="009F486E">
                              <w:rPr>
                                <w:rFonts w:asciiTheme="majorBidi" w:eastAsia="Times New Roman" w:hAnsiTheme="majorBidi" w:cstheme="majorBidi"/>
                                <w:sz w:val="24"/>
                                <w:szCs w:val="24"/>
                                <w:vertAlign w:val="subscript"/>
                              </w:rPr>
                              <w:t>t</w:t>
                            </w:r>
                            <w:r w:rsidRPr="00DB4FE2">
                              <w:rPr>
                                <w:rFonts w:asciiTheme="majorBidi" w:eastAsia="Times New Roman" w:hAnsiTheme="majorBidi" w:cstheme="majorBidi"/>
                                <w:sz w:val="24"/>
                                <w:szCs w:val="24"/>
                              </w:rPr>
                              <w:t xml:space="preserve"> </w:t>
                            </w:r>
                            <w:r w:rsidRPr="00DB4FE2">
                              <w:rPr>
                                <w:rFonts w:asciiTheme="majorBidi" w:eastAsia="Times New Roman" w:hAnsiTheme="majorBidi" w:cstheme="majorBidi"/>
                                <w:sz w:val="24"/>
                                <w:szCs w:val="24"/>
                                <w:rtl/>
                              </w:rPr>
                              <w:t xml:space="preserve">نفقات الوقود في السنة </w:t>
                            </w:r>
                            <w:r w:rsidRPr="00DB4FE2">
                              <w:rPr>
                                <w:rFonts w:asciiTheme="majorBidi" w:eastAsia="Times New Roman" w:hAnsiTheme="majorBidi" w:cstheme="majorBidi"/>
                                <w:i/>
                                <w:iCs/>
                                <w:sz w:val="24"/>
                                <w:szCs w:val="24"/>
                              </w:rPr>
                              <w:t>t</w:t>
                            </w:r>
                          </w:p>
                          <w:p w:rsidR="002473F9" w:rsidRPr="00DB4FE2" w:rsidRDefault="002473F9" w:rsidP="00D25BB4">
                            <w:pPr>
                              <w:numPr>
                                <w:ilvl w:val="0"/>
                                <w:numId w:val="3"/>
                              </w:numPr>
                              <w:bidi/>
                              <w:spacing w:before="100" w:beforeAutospacing="1" w:after="100" w:afterAutospacing="1" w:line="276" w:lineRule="auto"/>
                              <w:jc w:val="both"/>
                              <w:rPr>
                                <w:rFonts w:asciiTheme="majorBidi" w:eastAsia="Times New Roman" w:hAnsiTheme="majorBidi" w:cstheme="majorBidi"/>
                                <w:sz w:val="24"/>
                                <w:szCs w:val="24"/>
                              </w:rPr>
                            </w:pPr>
                            <w:r w:rsidRPr="00DB4FE2">
                              <w:rPr>
                                <w:rFonts w:asciiTheme="majorBidi" w:eastAsia="Times New Roman" w:hAnsiTheme="majorBidi" w:cstheme="majorBidi"/>
                                <w:vanish/>
                                <w:sz w:val="24"/>
                                <w:szCs w:val="24"/>
                              </w:rPr>
                              <w:t xml:space="preserve">E t {\displaystyle E_{t}} </w:t>
                            </w:r>
                            <w:r w:rsidRPr="00DB4FE2">
                              <w:rPr>
                                <w:rFonts w:asciiTheme="majorBidi" w:eastAsia="Times New Roman" w:hAnsiTheme="majorBidi" w:cstheme="majorBidi"/>
                                <w:sz w:val="24"/>
                                <w:szCs w:val="24"/>
                              </w:rPr>
                              <w:t xml:space="preserve">= </w:t>
                            </w:r>
                            <w:r w:rsidRPr="009F486E">
                              <w:rPr>
                                <w:rFonts w:asciiTheme="majorBidi" w:eastAsia="Times New Roman" w:hAnsiTheme="majorBidi" w:cstheme="majorBidi"/>
                                <w:sz w:val="24"/>
                                <w:szCs w:val="24"/>
                              </w:rPr>
                              <w:t>E</w:t>
                            </w:r>
                            <w:r w:rsidRPr="009F486E">
                              <w:rPr>
                                <w:rFonts w:asciiTheme="majorBidi" w:eastAsia="Times New Roman" w:hAnsiTheme="majorBidi" w:cstheme="majorBidi"/>
                                <w:sz w:val="24"/>
                                <w:szCs w:val="24"/>
                                <w:vertAlign w:val="subscript"/>
                              </w:rPr>
                              <w:t>t</w:t>
                            </w:r>
                            <w:r w:rsidRPr="00DB4FE2">
                              <w:rPr>
                                <w:rFonts w:asciiTheme="majorBidi" w:eastAsia="Times New Roman" w:hAnsiTheme="majorBidi" w:cstheme="majorBidi"/>
                                <w:sz w:val="24"/>
                                <w:szCs w:val="24"/>
                                <w:rtl/>
                              </w:rPr>
                              <w:t xml:space="preserve">توليد الكهرباء في السنة </w:t>
                            </w:r>
                            <w:r w:rsidRPr="00DB4FE2">
                              <w:rPr>
                                <w:rFonts w:asciiTheme="majorBidi" w:eastAsia="Times New Roman" w:hAnsiTheme="majorBidi" w:cstheme="majorBidi"/>
                                <w:i/>
                                <w:iCs/>
                                <w:sz w:val="24"/>
                                <w:szCs w:val="24"/>
                              </w:rPr>
                              <w:t>t</w:t>
                            </w:r>
                          </w:p>
                          <w:p w:rsidR="002473F9" w:rsidRPr="00DB4FE2" w:rsidRDefault="002473F9" w:rsidP="00D25BB4">
                            <w:pPr>
                              <w:numPr>
                                <w:ilvl w:val="0"/>
                                <w:numId w:val="3"/>
                              </w:numPr>
                              <w:bidi/>
                              <w:spacing w:before="100" w:beforeAutospacing="1" w:after="100" w:afterAutospacing="1" w:line="276" w:lineRule="auto"/>
                              <w:jc w:val="both"/>
                              <w:rPr>
                                <w:rFonts w:asciiTheme="majorBidi" w:eastAsia="Times New Roman" w:hAnsiTheme="majorBidi" w:cstheme="majorBidi"/>
                                <w:sz w:val="24"/>
                                <w:szCs w:val="24"/>
                              </w:rPr>
                            </w:pPr>
                            <w:r w:rsidRPr="00DB4FE2">
                              <w:rPr>
                                <w:rFonts w:asciiTheme="majorBidi" w:eastAsia="Times New Roman" w:hAnsiTheme="majorBidi" w:cstheme="majorBidi"/>
                                <w:vanish/>
                                <w:sz w:val="24"/>
                                <w:szCs w:val="24"/>
                              </w:rPr>
                              <w:t xml:space="preserve">r {\displaystyle r} </w:t>
                            </w:r>
                            <w:r w:rsidRPr="00DB4FE2">
                              <w:rPr>
                                <w:rFonts w:asciiTheme="majorBidi" w:eastAsia="Times New Roman" w:hAnsiTheme="majorBidi" w:cstheme="majorBidi"/>
                                <w:sz w:val="24"/>
                                <w:szCs w:val="24"/>
                              </w:rPr>
                              <w:t xml:space="preserve">= </w:t>
                            </w:r>
                            <w:r w:rsidRPr="009F486E">
                              <w:rPr>
                                <w:rFonts w:asciiTheme="majorBidi" w:eastAsia="Times New Roman" w:hAnsiTheme="majorBidi" w:cstheme="majorBidi"/>
                                <w:sz w:val="24"/>
                                <w:szCs w:val="24"/>
                              </w:rPr>
                              <w:t>r</w:t>
                            </w:r>
                            <w:hyperlink r:id="rId33" w:tooltip="معدل الخصم السنوي الفعال (الصفحة غير موجودة)" w:history="1">
                              <w:r w:rsidRPr="00DB4FE2">
                                <w:rPr>
                                  <w:rFonts w:asciiTheme="majorBidi" w:eastAsia="Times New Roman" w:hAnsiTheme="majorBidi" w:cstheme="majorBidi"/>
                                  <w:sz w:val="24"/>
                                  <w:szCs w:val="24"/>
                                  <w:rtl/>
                                </w:rPr>
                                <w:t>معدل الخصم</w:t>
                              </w:r>
                            </w:hyperlink>
                          </w:p>
                          <w:p w:rsidR="002473F9" w:rsidRPr="00DB4FE2" w:rsidRDefault="002473F9" w:rsidP="00D25BB4">
                            <w:pPr>
                              <w:numPr>
                                <w:ilvl w:val="0"/>
                                <w:numId w:val="3"/>
                              </w:numPr>
                              <w:bidi/>
                              <w:spacing w:before="100" w:beforeAutospacing="1" w:after="100" w:afterAutospacing="1" w:line="276" w:lineRule="auto"/>
                              <w:jc w:val="both"/>
                              <w:rPr>
                                <w:rFonts w:asciiTheme="majorBidi" w:eastAsia="Times New Roman" w:hAnsiTheme="majorBidi" w:cstheme="majorBidi"/>
                                <w:sz w:val="24"/>
                                <w:szCs w:val="24"/>
                              </w:rPr>
                            </w:pPr>
                            <w:r w:rsidRPr="00DB4FE2">
                              <w:rPr>
                                <w:rFonts w:asciiTheme="majorBidi" w:eastAsia="Times New Roman" w:hAnsiTheme="majorBidi" w:cstheme="majorBidi"/>
                                <w:vanish/>
                                <w:sz w:val="24"/>
                                <w:szCs w:val="24"/>
                              </w:rPr>
                              <w:t xml:space="preserve">n {\displaystyle n} </w:t>
                            </w:r>
                            <w:r w:rsidRPr="00DB4FE2">
                              <w:rPr>
                                <w:rFonts w:asciiTheme="majorBidi" w:eastAsia="Times New Roman" w:hAnsiTheme="majorBidi" w:cstheme="majorBidi"/>
                                <w:sz w:val="24"/>
                                <w:szCs w:val="24"/>
                              </w:rPr>
                              <w:t xml:space="preserve">= </w:t>
                            </w:r>
                            <w:r w:rsidRPr="009F486E">
                              <w:rPr>
                                <w:rFonts w:asciiTheme="majorBidi" w:eastAsia="Times New Roman" w:hAnsiTheme="majorBidi" w:cstheme="majorBidi"/>
                                <w:sz w:val="24"/>
                                <w:szCs w:val="24"/>
                              </w:rPr>
                              <w:t>n</w:t>
                            </w:r>
                            <w:r w:rsidRPr="00DB4FE2">
                              <w:rPr>
                                <w:rFonts w:asciiTheme="majorBidi" w:eastAsia="Times New Roman" w:hAnsiTheme="majorBidi" w:cstheme="majorBidi"/>
                                <w:sz w:val="24"/>
                                <w:szCs w:val="24"/>
                                <w:rtl/>
                              </w:rPr>
                              <w:t>عمر النظام</w:t>
                            </w:r>
                          </w:p>
                          <w:p w:rsidR="002473F9" w:rsidRPr="002473F9" w:rsidRDefault="002473F9" w:rsidP="00D25BB4">
                            <w:pPr>
                              <w:bidi/>
                              <w:spacing w:before="100" w:beforeAutospacing="1" w:after="100" w:afterAutospacing="1" w:line="276" w:lineRule="auto"/>
                              <w:jc w:val="both"/>
                              <w:rPr>
                                <w:rFonts w:asciiTheme="majorBidi" w:eastAsia="Times New Roman" w:hAnsiTheme="majorBidi" w:cstheme="majorBidi"/>
                                <w:sz w:val="24"/>
                                <w:szCs w:val="24"/>
                                <w:rtl/>
                              </w:rPr>
                            </w:pPr>
                            <w:r w:rsidRPr="002473F9">
                              <w:rPr>
                                <w:rFonts w:asciiTheme="majorBidi" w:eastAsia="Times New Roman" w:hAnsiTheme="majorBidi" w:cstheme="majorBidi"/>
                                <w:sz w:val="24"/>
                                <w:szCs w:val="24"/>
                                <w:rtl/>
                              </w:rPr>
                              <w:t xml:space="preserve">عادة يتم حساب الثمن النسبي للكهرباء على مدار 20 إلى 40 سنة، ويعطي التكلفة لكل </w:t>
                            </w:r>
                            <w:hyperlink r:id="rId34" w:tooltip="كيلو واط-ساعة (الصفحة غير موجودة)" w:history="1">
                              <w:r w:rsidRPr="002473F9">
                                <w:rPr>
                                  <w:rFonts w:asciiTheme="majorBidi" w:eastAsia="Times New Roman" w:hAnsiTheme="majorBidi" w:cstheme="majorBidi"/>
                                  <w:sz w:val="24"/>
                                  <w:szCs w:val="24"/>
                                  <w:rtl/>
                                </w:rPr>
                                <w:t>كيلو واط-ساعة</w:t>
                              </w:r>
                            </w:hyperlink>
                            <w:r w:rsidRPr="002473F9">
                              <w:rPr>
                                <w:rFonts w:asciiTheme="majorBidi" w:eastAsia="Times New Roman" w:hAnsiTheme="majorBidi" w:cstheme="majorBidi"/>
                                <w:sz w:val="24"/>
                                <w:szCs w:val="24"/>
                                <w:rtl/>
                              </w:rPr>
                              <w:t xml:space="preserve">، على سبيل المثال، دولار/ك.و/س أو يورو/ك.و/س أو لكل </w:t>
                            </w:r>
                            <w:hyperlink r:id="rId35" w:tooltip="ميگاواط-ساعة (الصفحة غير موجودة)" w:history="1">
                              <w:r w:rsidRPr="002473F9">
                                <w:rPr>
                                  <w:rFonts w:asciiTheme="majorBidi" w:eastAsia="Times New Roman" w:hAnsiTheme="majorBidi" w:cstheme="majorBidi"/>
                                  <w:sz w:val="24"/>
                                  <w:szCs w:val="24"/>
                                  <w:rtl/>
                                </w:rPr>
                                <w:t>ميقاواط-ساعة</w:t>
                              </w:r>
                            </w:hyperlink>
                            <w:r w:rsidRPr="002473F9">
                              <w:rPr>
                                <w:rFonts w:asciiTheme="majorBidi" w:eastAsia="Times New Roman" w:hAnsiTheme="majorBidi" w:cstheme="majorBidi"/>
                                <w:sz w:val="24"/>
                                <w:szCs w:val="24"/>
                                <w:rtl/>
                              </w:rPr>
                              <w:t xml:space="preserve"> (كما موضح بالجدول </w:t>
                            </w:r>
                            <w:r w:rsidR="00D25BB4">
                              <w:rPr>
                                <w:rFonts w:asciiTheme="majorBidi" w:eastAsia="Times New Roman" w:hAnsiTheme="majorBidi" w:cstheme="majorBidi" w:hint="cs"/>
                                <w:sz w:val="24"/>
                                <w:szCs w:val="24"/>
                                <w:rtl/>
                              </w:rPr>
                              <w:t xml:space="preserve">1) </w:t>
                            </w:r>
                            <w:r w:rsidRPr="002473F9">
                              <w:rPr>
                                <w:rFonts w:asciiTheme="majorBidi" w:eastAsia="Times New Roman" w:hAnsiTheme="majorBidi" w:cstheme="majorBidi"/>
                                <w:sz w:val="24"/>
                                <w:szCs w:val="24"/>
                                <w:rtl/>
                              </w:rPr>
                              <w:t>ومع ذلك، ينبغي توخي الحذر عند مقارنة مختلف دراسات التكلفة النسبية للكهرباء ومصادر المعلومات حيث أن التكلفة النسبية للكهرباء الخاصة بمصدر الطاقة المعطى تعتمد بشكل كبير على الافتراضات، شروط التمويل والتطور التكنولوجي بصفة خاصة.</w:t>
                            </w:r>
                          </w:p>
                          <w:p w:rsidR="002473F9" w:rsidRPr="002473F9" w:rsidRDefault="002473F9" w:rsidP="002473F9">
                            <w:pPr>
                              <w:bidi/>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DB7E60" id="Rectangle 8" o:spid="_x0000_s1029" style="position:absolute;left:0;text-align:left;margin-left:247.9pt;margin-top:0;width:220pt;height:67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2tgQIAAFsFAAAOAAAAZHJzL2Uyb0RvYy54bWysVE1v2zAMvQ/YfxB0X+1k6ZoGdYogRYYB&#10;RRu0HXpWZCkRJouapMTOfv0o+SNBV+ww7CKTJh8pPpK6uW0qTQ7CeQWmoKOLnBJhOJTKbAv6/WX1&#10;aUqJD8yUTIMRBT0KT2/nHz/c1HYmxrADXQpHMIjxs9oWdBeCnWWZ5ztRMX8BVhg0SnAVC6i6bVY6&#10;VmP0SmfjPP+S1eBK64AL7/HvXWuk8xRfSsHDo5ReBKILincL6XTp3MQzm9+w2dYxu1O8uwb7h1tU&#10;TBlMOoS6Y4GRvVN/hKoUd+BBhgsOVQZSKi5SDVjNKH9TzfOOWZFqQXK8HWjy/y8sfzisHVFlQbFR&#10;hlXYoickjZmtFmQa6amtn6HXs127TvMoxlob6ar4xSpIkyg9DpSKJhCOP8dX15M8R+Y52qaX4/H0&#10;OkXNTnDrfPgqoCJRKKjD9IlKdrj3AVOia+8Ss2kTTw9alSuldVLitIilduTAsM+b7SheHHFnXqhF&#10;ZBbLaQtIUjhq0UZ9EhJ5iFdO2dMEnmKWP/qY2qBnhEjMPoBG74F06EGdb4SJNJUDMH8PeMo2eKeM&#10;YMIArJQB93ewbP37qttaY9mh2TSp6Z/7Dm+gPOIgOGg3xFu+UtiOe+bDmjlcCWwhrnl4xENqqAsK&#10;nUTJDtyv9/5Hf5xUtFJS44oV1P/cMyco0d8MzvD1aDKJO5mUyeXVGBV3btmcW8y+WgJ2d4QPiuVJ&#10;jP5B96J0UL3ia7CIWdHEDMfcBQ29uAzt4uNrwsVikZxwCy0L9+bZ8hg6shyH7aV5Zc52ExlwmB+g&#10;X0Y2ezOYrW9EGljsA0iVpjby3LLa8Y8bnIaye23iE3GuJ6/Tmzj/DQAA//8DAFBLAwQUAAYACAAA&#10;ACEA0SFpTdsAAAAJAQAADwAAAGRycy9kb3ducmV2LnhtbEyPQU+DQBSE7yb+h80z8WaX0kossjTG&#10;hB9QsPH6YJ+AZXcJu1D8976e9DiZycw32XE1g1ho8r2zCrabCATZxunetgo+quLpBYQPaDUOzpKC&#10;H/JwzO/vMky1u9oTLWVoBZdYn6KCLoQxldI3HRn0GzeSZe/LTQYDy6mVesIrl5tBxlGUSIO95YUO&#10;R3rvqLmUs1EwV59l852ctkmll7Yo4hrPl0mpx4f17RVEoDX8heGGz+iQM1PtZqu9GBTsD8+MHhTw&#10;I7YPu5usObfbxzHIPJP/H+S/AAAA//8DAFBLAQItABQABgAIAAAAIQC2gziS/gAAAOEBAAATAAAA&#10;AAAAAAAAAAAAAAAAAABbQ29udGVudF9UeXBlc10ueG1sUEsBAi0AFAAGAAgAAAAhADj9If/WAAAA&#10;lAEAAAsAAAAAAAAAAAAAAAAALwEAAF9yZWxzLy5yZWxzUEsBAi0AFAAGAAgAAAAhAOhOja2BAgAA&#10;WwUAAA4AAAAAAAAAAAAAAAAALgIAAGRycy9lMm9Eb2MueG1sUEsBAi0AFAAGAAgAAAAhANEhaU3b&#10;AAAACQEAAA8AAAAAAAAAAAAAAAAA2wQAAGRycy9kb3ducmV2LnhtbFBLBQYAAAAABAAEAPMAAADj&#10;BQAAAAA=&#10;" fillcolor="white [3201]" strokecolor="white [3212]" strokeweight="1pt">
                <v:textbox>
                  <w:txbxContent>
                    <w:p w:rsidR="002473F9" w:rsidRPr="00DB4FE2" w:rsidRDefault="002473F9" w:rsidP="002473F9">
                      <w:pPr>
                        <w:bidi/>
                        <w:spacing w:after="0" w:line="240" w:lineRule="auto"/>
                        <w:jc w:val="both"/>
                        <w:rPr>
                          <w:rFonts w:asciiTheme="majorBidi" w:eastAsia="Times New Roman" w:hAnsiTheme="majorBidi" w:cstheme="majorBidi"/>
                          <w:b/>
                          <w:bCs/>
                          <w:sz w:val="24"/>
                          <w:szCs w:val="24"/>
                        </w:rPr>
                      </w:pPr>
                      <w:r w:rsidRPr="00411C3C">
                        <w:rPr>
                          <w:rFonts w:asciiTheme="majorBidi" w:eastAsia="Times New Roman" w:hAnsiTheme="majorBidi" w:cstheme="majorBidi" w:hint="cs"/>
                          <w:b/>
                          <w:bCs/>
                          <w:sz w:val="24"/>
                          <w:szCs w:val="24"/>
                          <w:rtl/>
                        </w:rPr>
                        <w:t>الحسابات:</w:t>
                      </w:r>
                    </w:p>
                    <w:p w:rsidR="002473F9" w:rsidRPr="00DB4FE2" w:rsidRDefault="002473F9" w:rsidP="00D25BB4">
                      <w:pPr>
                        <w:bidi/>
                        <w:spacing w:before="100" w:beforeAutospacing="1" w:after="100" w:afterAutospacing="1" w:line="276" w:lineRule="auto"/>
                        <w:jc w:val="both"/>
                        <w:rPr>
                          <w:rFonts w:asciiTheme="majorBidi" w:eastAsia="Times New Roman" w:hAnsiTheme="majorBidi" w:cstheme="majorBidi"/>
                          <w:sz w:val="24"/>
                          <w:szCs w:val="24"/>
                        </w:rPr>
                      </w:pPr>
                      <w:r w:rsidRPr="00DB4FE2">
                        <w:rPr>
                          <w:rFonts w:asciiTheme="majorBidi" w:eastAsia="Times New Roman" w:hAnsiTheme="majorBidi" w:cstheme="majorBidi"/>
                          <w:sz w:val="24"/>
                          <w:szCs w:val="24"/>
                          <w:rtl/>
                        </w:rPr>
                        <w:t xml:space="preserve">التكلفة النسبية للكهرباء (وتعرف أيضاً بالتكلفة النسبية للطاقة، </w:t>
                      </w:r>
                      <w:r w:rsidRPr="00DB4FE2">
                        <w:rPr>
                          <w:rFonts w:asciiTheme="majorBidi" w:eastAsia="Times New Roman" w:hAnsiTheme="majorBidi" w:cstheme="majorBidi"/>
                          <w:sz w:val="24"/>
                          <w:szCs w:val="24"/>
                        </w:rPr>
                        <w:t>LCOE</w:t>
                      </w:r>
                      <w:r w:rsidRPr="009F486E">
                        <w:rPr>
                          <w:rFonts w:asciiTheme="majorBidi" w:eastAsia="Times New Roman" w:hAnsiTheme="majorBidi" w:cstheme="majorBidi"/>
                          <w:sz w:val="24"/>
                          <w:szCs w:val="24"/>
                          <w:rtl/>
                        </w:rPr>
                        <w:t xml:space="preserve"> </w:t>
                      </w:r>
                      <w:r w:rsidRPr="009F486E">
                        <w:rPr>
                          <w:rFonts w:asciiTheme="majorBidi" w:eastAsia="Times New Roman" w:hAnsiTheme="majorBidi" w:cstheme="majorBidi"/>
                          <w:sz w:val="24"/>
                          <w:szCs w:val="24"/>
                        </w:rPr>
                        <w:t>(</w:t>
                      </w:r>
                      <w:r w:rsidRPr="009F486E">
                        <w:rPr>
                          <w:rFonts w:asciiTheme="majorBidi" w:eastAsia="Times New Roman" w:hAnsiTheme="majorBidi" w:cstheme="majorBidi"/>
                          <w:sz w:val="24"/>
                          <w:szCs w:val="24"/>
                          <w:rtl/>
                        </w:rPr>
                        <w:t xml:space="preserve"> </w:t>
                      </w:r>
                      <w:r w:rsidRPr="00DB4FE2">
                        <w:rPr>
                          <w:rFonts w:asciiTheme="majorBidi" w:eastAsia="Times New Roman" w:hAnsiTheme="majorBidi" w:cstheme="majorBidi"/>
                          <w:sz w:val="24"/>
                          <w:szCs w:val="24"/>
                          <w:rtl/>
                        </w:rPr>
                        <w:t xml:space="preserve">هي </w:t>
                      </w:r>
                      <w:r w:rsidRPr="009F486E">
                        <w:rPr>
                          <w:rFonts w:asciiTheme="majorBidi" w:eastAsia="Times New Roman" w:hAnsiTheme="majorBidi" w:cstheme="majorBidi"/>
                          <w:sz w:val="24"/>
                          <w:szCs w:val="24"/>
                          <w:rtl/>
                        </w:rPr>
                        <w:t>القيمة الحالية لتكلفة إنتاج وحدة الكهرباء من مصدر التوليد المعين طوال عمر المشروع</w:t>
                      </w:r>
                      <w:r w:rsidRPr="00DB4FE2">
                        <w:rPr>
                          <w:rFonts w:asciiTheme="majorBidi" w:eastAsia="Times New Roman" w:hAnsiTheme="majorBidi" w:cstheme="majorBidi"/>
                          <w:sz w:val="24"/>
                          <w:szCs w:val="24"/>
                          <w:rtl/>
                        </w:rPr>
                        <w:t xml:space="preserve"> </w:t>
                      </w:r>
                      <w:r w:rsidRPr="009F486E">
                        <w:rPr>
                          <w:rFonts w:asciiTheme="majorBidi" w:eastAsia="Times New Roman" w:hAnsiTheme="majorBidi" w:cstheme="majorBidi"/>
                          <w:sz w:val="24"/>
                          <w:szCs w:val="24"/>
                          <w:rtl/>
                        </w:rPr>
                        <w:t xml:space="preserve"> </w:t>
                      </w:r>
                      <w:r w:rsidRPr="00DB4FE2">
                        <w:rPr>
                          <w:rFonts w:asciiTheme="majorBidi" w:eastAsia="Times New Roman" w:hAnsiTheme="majorBidi" w:cstheme="majorBidi"/>
                          <w:sz w:val="24"/>
                          <w:szCs w:val="24"/>
                          <w:rtl/>
                        </w:rPr>
                        <w:t>. وهي عبارة عن تقييم اقتصادي لتكلفة نظام توليد الطاقة ويشمل جميع التكاليف طوال عمل هذا النظام</w:t>
                      </w:r>
                      <w:r w:rsidRPr="009F486E">
                        <w:rPr>
                          <w:rFonts w:asciiTheme="majorBidi" w:eastAsia="Times New Roman" w:hAnsiTheme="majorBidi" w:cstheme="majorBidi"/>
                          <w:sz w:val="24"/>
                          <w:szCs w:val="24"/>
                          <w:rtl/>
                        </w:rPr>
                        <w:t xml:space="preserve"> وتشمل</w:t>
                      </w:r>
                      <w:r w:rsidRPr="00DB4FE2">
                        <w:rPr>
                          <w:rFonts w:asciiTheme="majorBidi" w:eastAsia="Times New Roman" w:hAnsiTheme="majorBidi" w:cstheme="majorBidi"/>
                          <w:sz w:val="24"/>
                          <w:szCs w:val="24"/>
                          <w:rtl/>
                        </w:rPr>
                        <w:t xml:space="preserve"> </w:t>
                      </w:r>
                      <w:r w:rsidRPr="009F486E">
                        <w:rPr>
                          <w:rFonts w:asciiTheme="majorBidi" w:eastAsia="Times New Roman" w:hAnsiTheme="majorBidi" w:cstheme="majorBidi"/>
                          <w:sz w:val="24"/>
                          <w:szCs w:val="24"/>
                          <w:rtl/>
                        </w:rPr>
                        <w:t>رأس المال</w:t>
                      </w:r>
                      <w:r w:rsidRPr="00DB4FE2">
                        <w:rPr>
                          <w:rFonts w:asciiTheme="majorBidi" w:eastAsia="Times New Roman" w:hAnsiTheme="majorBidi" w:cstheme="majorBidi"/>
                          <w:sz w:val="24"/>
                          <w:szCs w:val="24"/>
                          <w:rtl/>
                        </w:rPr>
                        <w:t xml:space="preserve">، </w:t>
                      </w:r>
                      <w:r w:rsidRPr="009F486E">
                        <w:rPr>
                          <w:rFonts w:asciiTheme="majorBidi" w:eastAsia="Times New Roman" w:hAnsiTheme="majorBidi" w:cstheme="majorBidi"/>
                          <w:sz w:val="24"/>
                          <w:szCs w:val="24"/>
                          <w:rtl/>
                        </w:rPr>
                        <w:t>تكاليف التشغيل</w:t>
                      </w:r>
                      <w:r w:rsidRPr="00DB4FE2">
                        <w:rPr>
                          <w:rFonts w:asciiTheme="majorBidi" w:eastAsia="Times New Roman" w:hAnsiTheme="majorBidi" w:cstheme="majorBidi"/>
                          <w:sz w:val="24"/>
                          <w:szCs w:val="24"/>
                          <w:rtl/>
                        </w:rPr>
                        <w:t xml:space="preserve"> والصيانة، تكلفة الوقود، </w:t>
                      </w:r>
                      <w:r w:rsidRPr="009F486E">
                        <w:rPr>
                          <w:rFonts w:asciiTheme="majorBidi" w:eastAsia="Times New Roman" w:hAnsiTheme="majorBidi" w:cstheme="majorBidi"/>
                          <w:sz w:val="24"/>
                          <w:szCs w:val="24"/>
                          <w:rtl/>
                        </w:rPr>
                        <w:t xml:space="preserve">وهذه الطريق </w:t>
                      </w:r>
                      <w:r w:rsidRPr="00DB4FE2">
                        <w:rPr>
                          <w:rFonts w:asciiTheme="majorBidi" w:eastAsia="Times New Roman" w:hAnsiTheme="majorBidi" w:cstheme="majorBidi"/>
                          <w:sz w:val="24"/>
                          <w:szCs w:val="24"/>
                          <w:rtl/>
                        </w:rPr>
                        <w:t>مفيد</w:t>
                      </w:r>
                      <w:r w:rsidRPr="009F486E">
                        <w:rPr>
                          <w:rFonts w:asciiTheme="majorBidi" w:eastAsia="Times New Roman" w:hAnsiTheme="majorBidi" w:cstheme="majorBidi"/>
                          <w:sz w:val="24"/>
                          <w:szCs w:val="24"/>
                          <w:rtl/>
                        </w:rPr>
                        <w:t>ة</w:t>
                      </w:r>
                      <w:r w:rsidRPr="00DB4FE2">
                        <w:rPr>
                          <w:rFonts w:asciiTheme="majorBidi" w:eastAsia="Times New Roman" w:hAnsiTheme="majorBidi" w:cstheme="majorBidi"/>
                          <w:sz w:val="24"/>
                          <w:szCs w:val="24"/>
                          <w:rtl/>
                        </w:rPr>
                        <w:t xml:space="preserve"> للغاية في حساب تكاليف التوليد من مختلف المصادر</w:t>
                      </w:r>
                      <w:r w:rsidRPr="009F486E">
                        <w:rPr>
                          <w:rFonts w:asciiTheme="majorBidi" w:eastAsia="Times New Roman" w:hAnsiTheme="majorBidi" w:cstheme="majorBidi"/>
                          <w:sz w:val="24"/>
                          <w:szCs w:val="24"/>
                          <w:rtl/>
                        </w:rPr>
                        <w:t xml:space="preserve"> ومقارنتها لإتخاذ القرار الصحيح في إختيار طريقة التوليد الأمثل</w:t>
                      </w:r>
                      <w:r w:rsidRPr="00DB4FE2">
                        <w:rPr>
                          <w:rFonts w:asciiTheme="majorBidi" w:eastAsia="Times New Roman" w:hAnsiTheme="majorBidi" w:cstheme="majorBidi"/>
                          <w:sz w:val="24"/>
                          <w:szCs w:val="24"/>
                        </w:rPr>
                        <w:t>.</w:t>
                      </w:r>
                    </w:p>
                    <w:p w:rsidR="00761FC2" w:rsidRDefault="00761FC2" w:rsidP="00761FC2">
                      <w:pPr>
                        <w:pStyle w:val="NormalWeb"/>
                        <w:bidi/>
                        <w:contextualSpacing/>
                        <w:jc w:val="both"/>
                        <w:rPr>
                          <w:rFonts w:asciiTheme="majorBidi" w:hAnsiTheme="majorBidi" w:cstheme="majorBidi"/>
                          <w:rtl/>
                        </w:rPr>
                      </w:pPr>
                      <w:r w:rsidRPr="009F486E">
                        <w:rPr>
                          <w:rFonts w:asciiTheme="majorBidi" w:hAnsiTheme="majorBidi" w:cstheme="majorBidi"/>
                          <w:rtl/>
                        </w:rPr>
                        <w:t xml:space="preserve">الثمن النسبي للكهرباء هو مقياس المصدر الذي نحاول مقارنته بالطرق المختلفة لتوليد الكهرباء على أساس مقارن. ويعتبر تقييم اقتصادي </w:t>
                      </w:r>
                      <w:r w:rsidR="00440882">
                        <w:fldChar w:fldCharType="begin"/>
                      </w:r>
                      <w:r w:rsidR="00440882">
                        <w:instrText xml:space="preserve"> HYPERLINK "https://</w:instrText>
                      </w:r>
                      <w:r w:rsidR="00440882">
                        <w:instrText>www.marefa.org/index.php?title=%D9%85%D8%AA%D9%88%D8%B3%D8%B7_%D8%A7%D9%84%D8%AA%D9%83%D9%84%D9%81%D8%A9_%D8%A7%D9%84%D8%A5%D8%AC%D9%85%D8%A7%D9%84%D9%8A%D8%A9&amp;action=edit&amp;redlink=1" \o "</w:instrText>
                      </w:r>
                      <w:r w:rsidR="00440882">
                        <w:rPr>
                          <w:rtl/>
                        </w:rPr>
                        <w:instrText>متوسط التكلفة الإجمالية (الصفحة غير موجودة</w:instrText>
                      </w:r>
                      <w:r w:rsidR="00440882">
                        <w:instrText xml:space="preserve">)" </w:instrText>
                      </w:r>
                      <w:r w:rsidR="00440882">
                        <w:fldChar w:fldCharType="separate"/>
                      </w:r>
                      <w:r w:rsidRPr="00761FC2">
                        <w:rPr>
                          <w:rStyle w:val="Hyperlink"/>
                          <w:rFonts w:asciiTheme="majorBidi" w:hAnsiTheme="majorBidi" w:cstheme="majorBidi"/>
                          <w:color w:val="auto"/>
                          <w:u w:val="none"/>
                          <w:rtl/>
                        </w:rPr>
                        <w:t>لمتوسط التكلفة الإجمالية</w:t>
                      </w:r>
                      <w:r w:rsidR="00440882">
                        <w:rPr>
                          <w:rStyle w:val="Hyperlink"/>
                          <w:rFonts w:asciiTheme="majorBidi" w:hAnsiTheme="majorBidi" w:cstheme="majorBidi"/>
                          <w:color w:val="auto"/>
                          <w:u w:val="none"/>
                        </w:rPr>
                        <w:fldChar w:fldCharType="end"/>
                      </w:r>
                      <w:r w:rsidRPr="00761FC2">
                        <w:rPr>
                          <w:rFonts w:asciiTheme="majorBidi" w:hAnsiTheme="majorBidi" w:cstheme="majorBidi"/>
                        </w:rPr>
                        <w:t xml:space="preserve"> </w:t>
                      </w:r>
                      <w:r w:rsidRPr="00761FC2">
                        <w:rPr>
                          <w:rFonts w:asciiTheme="majorBidi" w:hAnsiTheme="majorBidi" w:cstheme="majorBidi"/>
                          <w:rtl/>
                        </w:rPr>
                        <w:t xml:space="preserve">لبناء وتشغيل أصول توليد الكهرباء طوال فترة تداولها مقسوم على إجمالي الطاقة المنتجة للأصول طوال فترة تدوالها. الثمن النسبي للكهرباء يمكن اعتباره أيضاً على أنه التكلفة التي يجب أن تولد عندها الكهرباء للوصول إلى </w:t>
                      </w:r>
                      <w:r w:rsidR="00440882">
                        <w:fldChar w:fldCharType="begin"/>
                      </w:r>
                      <w:r w:rsidR="00440882">
                        <w:instrText xml:space="preserve"> HYPERLINK "https://www.marefa.org/%D9%86%D</w:instrText>
                      </w:r>
                      <w:r w:rsidR="00440882">
                        <w:instrText>9%82%D8%B7%D8%A9_%D8%A7%D9%84%D8%AA%D8%B9%D8%A7%D8%AF%D9%84" \o "</w:instrText>
                      </w:r>
                      <w:r w:rsidR="00440882">
                        <w:rPr>
                          <w:rtl/>
                        </w:rPr>
                        <w:instrText>نقطة التعادل</w:instrText>
                      </w:r>
                      <w:r w:rsidR="00440882">
                        <w:instrText xml:space="preserve">" </w:instrText>
                      </w:r>
                      <w:r w:rsidR="00440882">
                        <w:fldChar w:fldCharType="separate"/>
                      </w:r>
                      <w:r w:rsidRPr="00761FC2">
                        <w:rPr>
                          <w:rStyle w:val="Hyperlink"/>
                          <w:rFonts w:asciiTheme="majorBidi" w:hAnsiTheme="majorBidi" w:cstheme="majorBidi"/>
                          <w:color w:val="auto"/>
                          <w:u w:val="none"/>
                          <w:rtl/>
                        </w:rPr>
                        <w:t>نقطة التعادل</w:t>
                      </w:r>
                      <w:r w:rsidR="00440882">
                        <w:rPr>
                          <w:rStyle w:val="Hyperlink"/>
                          <w:rFonts w:asciiTheme="majorBidi" w:hAnsiTheme="majorBidi" w:cstheme="majorBidi"/>
                          <w:color w:val="auto"/>
                          <w:u w:val="none"/>
                        </w:rPr>
                        <w:fldChar w:fldCharType="end"/>
                      </w:r>
                      <w:r w:rsidRPr="009F486E">
                        <w:rPr>
                          <w:rFonts w:asciiTheme="majorBidi" w:hAnsiTheme="majorBidi" w:cstheme="majorBidi"/>
                        </w:rPr>
                        <w:t xml:space="preserve"> </w:t>
                      </w:r>
                      <w:r w:rsidRPr="009F486E">
                        <w:rPr>
                          <w:rFonts w:asciiTheme="majorBidi" w:hAnsiTheme="majorBidi" w:cstheme="majorBidi"/>
                          <w:rtl/>
                        </w:rPr>
                        <w:t>طوال سنوات المشروع</w:t>
                      </w:r>
                      <w:r w:rsidRPr="009F486E">
                        <w:rPr>
                          <w:rFonts w:asciiTheme="majorBidi" w:hAnsiTheme="majorBidi" w:cstheme="majorBidi"/>
                        </w:rPr>
                        <w:t>.</w:t>
                      </w:r>
                    </w:p>
                    <w:p w:rsidR="002473F9" w:rsidRPr="00DB4FE2" w:rsidRDefault="002473F9" w:rsidP="00D25BB4">
                      <w:pPr>
                        <w:bidi/>
                        <w:spacing w:before="100" w:beforeAutospacing="1" w:after="100" w:afterAutospacing="1" w:line="276" w:lineRule="auto"/>
                        <w:jc w:val="both"/>
                        <w:rPr>
                          <w:rFonts w:asciiTheme="majorBidi" w:eastAsia="Times New Roman" w:hAnsiTheme="majorBidi" w:cstheme="majorBidi"/>
                          <w:sz w:val="24"/>
                          <w:szCs w:val="24"/>
                        </w:rPr>
                      </w:pPr>
                      <w:r w:rsidRPr="00DB4FE2">
                        <w:rPr>
                          <w:rFonts w:asciiTheme="majorBidi" w:eastAsia="Times New Roman" w:hAnsiTheme="majorBidi" w:cstheme="majorBidi"/>
                          <w:sz w:val="24"/>
                          <w:szCs w:val="24"/>
                          <w:rtl/>
                        </w:rPr>
                        <w:t xml:space="preserve">ويمكن تعريفها في صيغة </w:t>
                      </w:r>
                      <w:r w:rsidRPr="009F486E">
                        <w:rPr>
                          <w:rFonts w:asciiTheme="majorBidi" w:eastAsia="Times New Roman" w:hAnsiTheme="majorBidi" w:cstheme="majorBidi"/>
                          <w:sz w:val="24"/>
                          <w:szCs w:val="24"/>
                          <w:rtl/>
                        </w:rPr>
                        <w:t>رياضية كالآتي:</w:t>
                      </w:r>
                    </w:p>
                    <w:p w:rsidR="002473F9" w:rsidRPr="009F486E" w:rsidRDefault="002473F9" w:rsidP="00D25BB4">
                      <w:pPr>
                        <w:bidi/>
                        <w:spacing w:before="100" w:beforeAutospacing="1" w:after="100" w:afterAutospacing="1" w:line="276" w:lineRule="auto"/>
                        <w:jc w:val="both"/>
                        <w:rPr>
                          <w:rFonts w:asciiTheme="majorBidi" w:eastAsia="Times New Roman" w:hAnsiTheme="majorBidi" w:cstheme="majorBidi"/>
                          <w:sz w:val="24"/>
                          <w:szCs w:val="24"/>
                        </w:rPr>
                      </w:pPr>
                      <m:oMathPara>
                        <m:oMathParaPr>
                          <m:jc m:val="center"/>
                        </m:oMathParaPr>
                        <m:oMath>
                          <m:r>
                            <w:rPr>
                              <w:rFonts w:ascii="Cambria Math" w:eastAsia="Times New Roman" w:hAnsi="Cambria Math" w:cstheme="majorBidi"/>
                              <w:sz w:val="24"/>
                              <w:szCs w:val="24"/>
                            </w:rPr>
                            <m:t>LEC=</m:t>
                          </m:r>
                          <m:f>
                            <m:fPr>
                              <m:ctrlPr>
                                <w:rPr>
                                  <w:rFonts w:ascii="Cambria Math" w:eastAsia="Times New Roman" w:hAnsi="Cambria Math" w:cstheme="majorBidi"/>
                                  <w:i/>
                                  <w:sz w:val="24"/>
                                  <w:szCs w:val="24"/>
                                </w:rPr>
                              </m:ctrlPr>
                            </m:fPr>
                            <m:num>
                              <m:nary>
                                <m:naryPr>
                                  <m:chr m:val="∑"/>
                                  <m:limLoc m:val="subSup"/>
                                  <m:grow m:val="1"/>
                                  <m:ctrlPr>
                                    <w:rPr>
                                      <w:rFonts w:ascii="Cambria Math" w:eastAsia="Times New Roman" w:hAnsi="Cambria Math" w:cstheme="majorBidi"/>
                                      <w:i/>
                                      <w:sz w:val="24"/>
                                      <w:szCs w:val="24"/>
                                    </w:rPr>
                                  </m:ctrlPr>
                                </m:naryPr>
                                <m:sub>
                                  <m:r>
                                    <w:rPr>
                                      <w:rFonts w:ascii="Cambria Math" w:eastAsia="Times New Roman" w:hAnsi="Cambria Math" w:cstheme="majorBidi"/>
                                      <w:sz w:val="24"/>
                                      <w:szCs w:val="24"/>
                                    </w:rPr>
                                    <m:t>t=1</m:t>
                                  </m:r>
                                </m:sub>
                                <m:sup>
                                  <m:r>
                                    <w:rPr>
                                      <w:rFonts w:ascii="Cambria Math" w:eastAsia="Times New Roman" w:hAnsi="Cambria Math" w:cstheme="majorBidi"/>
                                      <w:sz w:val="24"/>
                                      <w:szCs w:val="24"/>
                                    </w:rPr>
                                    <m:t>n</m:t>
                                  </m:r>
                                </m:sup>
                                <m:e>
                                  <m:f>
                                    <m:fPr>
                                      <m:ctrlPr>
                                        <w:rPr>
                                          <w:rFonts w:ascii="Cambria Math" w:eastAsia="Times New Roman" w:hAnsi="Cambria Math" w:cstheme="majorBidi"/>
                                          <w:i/>
                                          <w:sz w:val="24"/>
                                          <w:szCs w:val="24"/>
                                        </w:rPr>
                                      </m:ctrlPr>
                                    </m:fPr>
                                    <m:num>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I</m:t>
                                          </m:r>
                                        </m:e>
                                        <m:sub>
                                          <m:r>
                                            <w:rPr>
                                              <w:rFonts w:ascii="Cambria Math" w:eastAsia="Times New Roman" w:hAnsi="Cambria Math" w:cstheme="majorBidi"/>
                                              <w:sz w:val="24"/>
                                              <w:szCs w:val="24"/>
                                            </w:rPr>
                                            <m:t>t</m:t>
                                          </m:r>
                                        </m:sub>
                                      </m:sSub>
                                      <m:r>
                                        <w:rPr>
                                          <w:rFonts w:ascii="Cambria Math" w:eastAsia="Times New Roman" w:hAnsi="Cambria Math" w:cstheme="majorBidi"/>
                                          <w:sz w:val="24"/>
                                          <w:szCs w:val="24"/>
                                        </w:rPr>
                                        <m:t>+Mt+</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F</m:t>
                                          </m:r>
                                        </m:e>
                                        <m:sub>
                                          <m:r>
                                            <w:rPr>
                                              <w:rFonts w:ascii="Cambria Math" w:eastAsia="Times New Roman" w:hAnsi="Cambria Math" w:cstheme="majorBidi"/>
                                              <w:sz w:val="24"/>
                                              <w:szCs w:val="24"/>
                                            </w:rPr>
                                            <m:t>t</m:t>
                                          </m:r>
                                        </m:sub>
                                      </m:sSub>
                                    </m:num>
                                    <m:den>
                                      <m:sSup>
                                        <m:sSupPr>
                                          <m:ctrlPr>
                                            <w:rPr>
                                              <w:rFonts w:ascii="Cambria Math" w:eastAsia="Times New Roman" w:hAnsi="Cambria Math" w:cstheme="majorBidi"/>
                                              <w:i/>
                                              <w:sz w:val="24"/>
                                              <w:szCs w:val="24"/>
                                            </w:rPr>
                                          </m:ctrlPr>
                                        </m:sSupPr>
                                        <m:e>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1+r</m:t>
                                              </m:r>
                                            </m:e>
                                          </m:d>
                                        </m:e>
                                        <m:sup>
                                          <m:r>
                                            <w:rPr>
                                              <w:rFonts w:ascii="Cambria Math" w:eastAsia="Times New Roman" w:hAnsi="Cambria Math" w:cstheme="majorBidi"/>
                                              <w:sz w:val="24"/>
                                              <w:szCs w:val="24"/>
                                            </w:rPr>
                                            <m:t>t</m:t>
                                          </m:r>
                                        </m:sup>
                                      </m:sSup>
                                    </m:den>
                                  </m:f>
                                </m:e>
                              </m:nary>
                            </m:num>
                            <m:den>
                              <m:nary>
                                <m:naryPr>
                                  <m:chr m:val="∑"/>
                                  <m:limLoc m:val="undOvr"/>
                                  <m:grow m:val="1"/>
                                  <m:ctrlPr>
                                    <w:rPr>
                                      <w:rFonts w:ascii="Cambria Math" w:eastAsia="Times New Roman" w:hAnsi="Cambria Math" w:cstheme="majorBidi"/>
                                      <w:i/>
                                      <w:sz w:val="24"/>
                                      <w:szCs w:val="24"/>
                                    </w:rPr>
                                  </m:ctrlPr>
                                </m:naryPr>
                                <m:sub>
                                  <m:r>
                                    <w:rPr>
                                      <w:rFonts w:ascii="Cambria Math" w:eastAsia="Times New Roman" w:hAnsi="Cambria Math" w:cstheme="majorBidi"/>
                                      <w:sz w:val="24"/>
                                      <w:szCs w:val="24"/>
                                    </w:rPr>
                                    <m:t>t=1</m:t>
                                  </m:r>
                                </m:sub>
                                <m:sup>
                                  <m:r>
                                    <w:rPr>
                                      <w:rFonts w:ascii="Cambria Math" w:eastAsia="Times New Roman" w:hAnsi="Cambria Math" w:cstheme="majorBidi"/>
                                      <w:sz w:val="24"/>
                                      <w:szCs w:val="24"/>
                                    </w:rPr>
                                    <m:t>n</m:t>
                                  </m:r>
                                </m:sup>
                                <m:e>
                                  <m:f>
                                    <m:fPr>
                                      <m:ctrlPr>
                                        <w:rPr>
                                          <w:rFonts w:ascii="Cambria Math" w:eastAsia="Times New Roman" w:hAnsi="Cambria Math" w:cstheme="majorBidi"/>
                                          <w:i/>
                                          <w:sz w:val="24"/>
                                          <w:szCs w:val="24"/>
                                        </w:rPr>
                                      </m:ctrlPr>
                                    </m:fPr>
                                    <m:num>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E</m:t>
                                          </m:r>
                                        </m:e>
                                        <m:sub>
                                          <m:r>
                                            <w:rPr>
                                              <w:rFonts w:ascii="Cambria Math" w:eastAsia="Times New Roman" w:hAnsi="Cambria Math" w:cstheme="majorBidi"/>
                                              <w:sz w:val="24"/>
                                              <w:szCs w:val="24"/>
                                            </w:rPr>
                                            <m:t>t</m:t>
                                          </m:r>
                                        </m:sub>
                                      </m:sSub>
                                    </m:num>
                                    <m:den>
                                      <m:sSup>
                                        <m:sSupPr>
                                          <m:ctrlPr>
                                            <w:rPr>
                                              <w:rFonts w:ascii="Cambria Math" w:eastAsia="Times New Roman" w:hAnsi="Cambria Math" w:cstheme="majorBidi"/>
                                              <w:i/>
                                              <w:sz w:val="24"/>
                                              <w:szCs w:val="24"/>
                                            </w:rPr>
                                          </m:ctrlPr>
                                        </m:sSupPr>
                                        <m:e>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1+r</m:t>
                                              </m:r>
                                            </m:e>
                                          </m:d>
                                        </m:e>
                                        <m:sup>
                                          <m:r>
                                            <w:rPr>
                                              <w:rFonts w:ascii="Cambria Math" w:eastAsia="Times New Roman" w:hAnsi="Cambria Math" w:cstheme="majorBidi"/>
                                              <w:sz w:val="24"/>
                                              <w:szCs w:val="24"/>
                                            </w:rPr>
                                            <m:t>t</m:t>
                                          </m:r>
                                        </m:sup>
                                      </m:sSup>
                                    </m:den>
                                  </m:f>
                                </m:e>
                              </m:nary>
                            </m:den>
                          </m:f>
                        </m:oMath>
                      </m:oMathPara>
                    </w:p>
                    <w:p w:rsidR="002473F9" w:rsidRPr="00DB4FE2" w:rsidRDefault="002473F9" w:rsidP="00D25BB4">
                      <w:pPr>
                        <w:bidi/>
                        <w:spacing w:before="100" w:beforeAutospacing="1" w:after="100" w:afterAutospacing="1" w:line="276" w:lineRule="auto"/>
                        <w:jc w:val="both"/>
                        <w:rPr>
                          <w:rFonts w:asciiTheme="majorBidi" w:eastAsia="Times New Roman" w:hAnsiTheme="majorBidi" w:cstheme="majorBidi"/>
                          <w:sz w:val="24"/>
                          <w:szCs w:val="24"/>
                        </w:rPr>
                      </w:pPr>
                      <w:r w:rsidRPr="009F486E">
                        <w:rPr>
                          <w:rFonts w:asciiTheme="majorBidi" w:eastAsia="Times New Roman" w:hAnsiTheme="majorBidi" w:cstheme="majorBidi"/>
                          <w:sz w:val="24"/>
                          <w:szCs w:val="24"/>
                          <w:rtl/>
                        </w:rPr>
                        <w:t>حيث</w:t>
                      </w:r>
                      <w:r w:rsidRPr="009F486E">
                        <w:rPr>
                          <w:rFonts w:asciiTheme="majorBidi" w:eastAsia="Times New Roman" w:hAnsiTheme="majorBidi" w:cstheme="majorBidi"/>
                          <w:vanish/>
                          <w:sz w:val="24"/>
                          <w:szCs w:val="24"/>
                        </w:rPr>
                        <w:br/>
                      </w:r>
                      <w:r w:rsidRPr="00DB4FE2">
                        <w:rPr>
                          <w:rFonts w:asciiTheme="majorBidi" w:eastAsia="Times New Roman" w:hAnsiTheme="majorBidi" w:cstheme="majorBidi"/>
                          <w:vanish/>
                          <w:sz w:val="24"/>
                          <w:szCs w:val="24"/>
                        </w:rPr>
                        <w:t xml:space="preserve">L E C = ∑ t = 1 n I t + M t + F t ( 1 + r ) t ∑ t = 1 n E t ( 1 + r ) t {\displaystyle \mathrm {LEC} ={\frac {\sum _{t=1}^{n}{\frac {I_{t}+M_{t}+F_{t}}{\left({1+r}\right)^{t}}}}{\sum _{t=1}^{n}{\frac {E_{t}}{\left({1+r}\right)^{t}}}}}} </w:t>
                      </w:r>
                      <w:r w:rsidRPr="009F486E">
                        <w:rPr>
                          <w:rFonts w:asciiTheme="majorBidi" w:eastAsia="Times New Roman" w:hAnsiTheme="majorBidi" w:cstheme="majorBidi"/>
                          <w:vanish/>
                          <w:sz w:val="24"/>
                          <w:szCs w:val="24"/>
                        </w:rPr>
                        <w:t>p</w:t>
                      </w:r>
                    </w:p>
                    <w:p w:rsidR="002473F9" w:rsidRPr="00DB4FE2" w:rsidRDefault="002473F9" w:rsidP="00D25BB4">
                      <w:pPr>
                        <w:numPr>
                          <w:ilvl w:val="0"/>
                          <w:numId w:val="3"/>
                        </w:numPr>
                        <w:bidi/>
                        <w:spacing w:before="100" w:beforeAutospacing="1" w:after="100" w:afterAutospacing="1" w:line="276" w:lineRule="auto"/>
                        <w:jc w:val="both"/>
                        <w:rPr>
                          <w:rFonts w:asciiTheme="majorBidi" w:eastAsia="Times New Roman" w:hAnsiTheme="majorBidi" w:cstheme="majorBidi"/>
                          <w:sz w:val="24"/>
                          <w:szCs w:val="24"/>
                        </w:rPr>
                      </w:pPr>
                      <w:r w:rsidRPr="00DB4FE2">
                        <w:rPr>
                          <w:rFonts w:asciiTheme="majorBidi" w:eastAsia="Times New Roman" w:hAnsiTheme="majorBidi" w:cstheme="majorBidi"/>
                          <w:vanish/>
                          <w:sz w:val="24"/>
                          <w:szCs w:val="24"/>
                        </w:rPr>
                        <w:t xml:space="preserve">L E C {\displaystyle \mathrm {LEC} } </w:t>
                      </w:r>
                      <w:r w:rsidRPr="00DB4FE2">
                        <w:rPr>
                          <w:rFonts w:asciiTheme="majorBidi" w:eastAsia="Times New Roman" w:hAnsiTheme="majorBidi" w:cstheme="majorBidi"/>
                          <w:sz w:val="24"/>
                          <w:szCs w:val="24"/>
                        </w:rPr>
                        <w:t xml:space="preserve">= </w:t>
                      </w:r>
                      <w:r w:rsidRPr="009F486E">
                        <w:rPr>
                          <w:rFonts w:asciiTheme="majorBidi" w:eastAsia="Times New Roman" w:hAnsiTheme="majorBidi" w:cstheme="majorBidi"/>
                          <w:sz w:val="24"/>
                          <w:szCs w:val="24"/>
                        </w:rPr>
                        <w:t>LEC</w:t>
                      </w:r>
                      <w:r w:rsidRPr="00DB4FE2">
                        <w:rPr>
                          <w:rFonts w:asciiTheme="majorBidi" w:eastAsia="Times New Roman" w:hAnsiTheme="majorBidi" w:cstheme="majorBidi"/>
                          <w:sz w:val="24"/>
                          <w:szCs w:val="24"/>
                          <w:rtl/>
                        </w:rPr>
                        <w:t>المتوسط النسبي لتوليد الكهرباء</w:t>
                      </w:r>
                    </w:p>
                    <w:p w:rsidR="002473F9" w:rsidRPr="00DB4FE2" w:rsidRDefault="002473F9" w:rsidP="00D25BB4">
                      <w:pPr>
                        <w:numPr>
                          <w:ilvl w:val="0"/>
                          <w:numId w:val="3"/>
                        </w:numPr>
                        <w:bidi/>
                        <w:spacing w:before="100" w:beforeAutospacing="1" w:after="100" w:afterAutospacing="1" w:line="276" w:lineRule="auto"/>
                        <w:jc w:val="both"/>
                        <w:rPr>
                          <w:rFonts w:asciiTheme="majorBidi" w:eastAsia="Times New Roman" w:hAnsiTheme="majorBidi" w:cstheme="majorBidi"/>
                          <w:sz w:val="24"/>
                          <w:szCs w:val="24"/>
                        </w:rPr>
                      </w:pPr>
                      <w:r w:rsidRPr="00DB4FE2">
                        <w:rPr>
                          <w:rFonts w:asciiTheme="majorBidi" w:eastAsia="Times New Roman" w:hAnsiTheme="majorBidi" w:cstheme="majorBidi"/>
                          <w:vanish/>
                          <w:sz w:val="24"/>
                          <w:szCs w:val="24"/>
                        </w:rPr>
                        <w:t xml:space="preserve">I t {\displaystyle I_{t}} </w:t>
                      </w:r>
                      <w:r w:rsidRPr="00DB4FE2">
                        <w:rPr>
                          <w:rFonts w:asciiTheme="majorBidi" w:eastAsia="Times New Roman" w:hAnsiTheme="majorBidi" w:cstheme="majorBidi"/>
                          <w:sz w:val="24"/>
                          <w:szCs w:val="24"/>
                        </w:rPr>
                        <w:t>=</w:t>
                      </w:r>
                      <w:r w:rsidRPr="009F486E">
                        <w:rPr>
                          <w:rFonts w:asciiTheme="majorBidi" w:eastAsia="Times New Roman" w:hAnsiTheme="majorBidi" w:cstheme="majorBidi"/>
                          <w:sz w:val="24"/>
                          <w:szCs w:val="24"/>
                        </w:rPr>
                        <w:t xml:space="preserve">      I</w:t>
                      </w:r>
                      <w:r w:rsidRPr="009F486E">
                        <w:rPr>
                          <w:rFonts w:asciiTheme="majorBidi" w:eastAsia="Times New Roman" w:hAnsiTheme="majorBidi" w:cstheme="majorBidi"/>
                          <w:sz w:val="24"/>
                          <w:szCs w:val="24"/>
                          <w:vertAlign w:val="subscript"/>
                        </w:rPr>
                        <w:t>t</w:t>
                      </w:r>
                      <w:r w:rsidRPr="00DB4FE2">
                        <w:rPr>
                          <w:rFonts w:asciiTheme="majorBidi" w:eastAsia="Times New Roman" w:hAnsiTheme="majorBidi" w:cstheme="majorBidi"/>
                          <w:sz w:val="24"/>
                          <w:szCs w:val="24"/>
                        </w:rPr>
                        <w:t xml:space="preserve"> </w:t>
                      </w:r>
                      <w:r w:rsidRPr="00DB4FE2">
                        <w:rPr>
                          <w:rFonts w:asciiTheme="majorBidi" w:eastAsia="Times New Roman" w:hAnsiTheme="majorBidi" w:cstheme="majorBidi"/>
                          <w:sz w:val="24"/>
                          <w:szCs w:val="24"/>
                          <w:rtl/>
                        </w:rPr>
                        <w:t xml:space="preserve">النفقات الاستثمارية في السنة </w:t>
                      </w:r>
                      <w:r w:rsidRPr="00DB4FE2">
                        <w:rPr>
                          <w:rFonts w:asciiTheme="majorBidi" w:eastAsia="Times New Roman" w:hAnsiTheme="majorBidi" w:cstheme="majorBidi"/>
                          <w:i/>
                          <w:iCs/>
                          <w:sz w:val="24"/>
                          <w:szCs w:val="24"/>
                        </w:rPr>
                        <w:t>t</w:t>
                      </w:r>
                    </w:p>
                    <w:p w:rsidR="002473F9" w:rsidRPr="00DB4FE2" w:rsidRDefault="002473F9" w:rsidP="00D25BB4">
                      <w:pPr>
                        <w:numPr>
                          <w:ilvl w:val="0"/>
                          <w:numId w:val="3"/>
                        </w:numPr>
                        <w:bidi/>
                        <w:spacing w:before="100" w:beforeAutospacing="1" w:after="100" w:afterAutospacing="1" w:line="276" w:lineRule="auto"/>
                        <w:jc w:val="both"/>
                        <w:rPr>
                          <w:rFonts w:asciiTheme="majorBidi" w:eastAsia="Times New Roman" w:hAnsiTheme="majorBidi" w:cstheme="majorBidi"/>
                          <w:sz w:val="24"/>
                          <w:szCs w:val="24"/>
                        </w:rPr>
                      </w:pPr>
                      <w:r w:rsidRPr="00DB4FE2">
                        <w:rPr>
                          <w:rFonts w:asciiTheme="majorBidi" w:eastAsia="Times New Roman" w:hAnsiTheme="majorBidi" w:cstheme="majorBidi"/>
                          <w:vanish/>
                          <w:sz w:val="24"/>
                          <w:szCs w:val="24"/>
                        </w:rPr>
                        <w:t xml:space="preserve">M t {\displaystyle M_{t}} </w:t>
                      </w:r>
                      <w:r w:rsidRPr="00DB4FE2">
                        <w:rPr>
                          <w:rFonts w:asciiTheme="majorBidi" w:eastAsia="Times New Roman" w:hAnsiTheme="majorBidi" w:cstheme="majorBidi"/>
                          <w:sz w:val="24"/>
                          <w:szCs w:val="24"/>
                        </w:rPr>
                        <w:t>=</w:t>
                      </w:r>
                      <w:r w:rsidRPr="009F486E">
                        <w:rPr>
                          <w:rFonts w:asciiTheme="majorBidi" w:eastAsia="Times New Roman" w:hAnsiTheme="majorBidi" w:cstheme="majorBidi"/>
                          <w:sz w:val="24"/>
                          <w:szCs w:val="24"/>
                        </w:rPr>
                        <w:t>M</w:t>
                      </w:r>
                      <w:r w:rsidRPr="009F486E">
                        <w:rPr>
                          <w:rFonts w:asciiTheme="majorBidi" w:eastAsia="Times New Roman" w:hAnsiTheme="majorBidi" w:cstheme="majorBidi"/>
                          <w:sz w:val="24"/>
                          <w:szCs w:val="24"/>
                          <w:vertAlign w:val="subscript"/>
                        </w:rPr>
                        <w:t>t</w:t>
                      </w:r>
                      <w:r w:rsidRPr="00DB4FE2">
                        <w:rPr>
                          <w:rFonts w:asciiTheme="majorBidi" w:eastAsia="Times New Roman" w:hAnsiTheme="majorBidi" w:cstheme="majorBidi"/>
                          <w:sz w:val="24"/>
                          <w:szCs w:val="24"/>
                        </w:rPr>
                        <w:t xml:space="preserve"> </w:t>
                      </w:r>
                      <w:r w:rsidRPr="00DB4FE2">
                        <w:rPr>
                          <w:rFonts w:asciiTheme="majorBidi" w:eastAsia="Times New Roman" w:hAnsiTheme="majorBidi" w:cstheme="majorBidi"/>
                          <w:sz w:val="24"/>
                          <w:szCs w:val="24"/>
                          <w:rtl/>
                        </w:rPr>
                        <w:t xml:space="preserve">نفقات العمليات والصيانة في السنة </w:t>
                      </w:r>
                      <w:r w:rsidRPr="00DB4FE2">
                        <w:rPr>
                          <w:rFonts w:asciiTheme="majorBidi" w:eastAsia="Times New Roman" w:hAnsiTheme="majorBidi" w:cstheme="majorBidi"/>
                          <w:i/>
                          <w:iCs/>
                          <w:sz w:val="24"/>
                          <w:szCs w:val="24"/>
                        </w:rPr>
                        <w:t>t</w:t>
                      </w:r>
                    </w:p>
                    <w:p w:rsidR="002473F9" w:rsidRPr="00DB4FE2" w:rsidRDefault="002473F9" w:rsidP="00D25BB4">
                      <w:pPr>
                        <w:numPr>
                          <w:ilvl w:val="0"/>
                          <w:numId w:val="3"/>
                        </w:numPr>
                        <w:bidi/>
                        <w:spacing w:before="100" w:beforeAutospacing="1" w:after="100" w:afterAutospacing="1" w:line="276" w:lineRule="auto"/>
                        <w:jc w:val="both"/>
                        <w:rPr>
                          <w:rFonts w:asciiTheme="majorBidi" w:eastAsia="Times New Roman" w:hAnsiTheme="majorBidi" w:cstheme="majorBidi"/>
                          <w:sz w:val="24"/>
                          <w:szCs w:val="24"/>
                        </w:rPr>
                      </w:pPr>
                      <w:r w:rsidRPr="00DB4FE2">
                        <w:rPr>
                          <w:rFonts w:asciiTheme="majorBidi" w:eastAsia="Times New Roman" w:hAnsiTheme="majorBidi" w:cstheme="majorBidi"/>
                          <w:vanish/>
                          <w:sz w:val="24"/>
                          <w:szCs w:val="24"/>
                        </w:rPr>
                        <w:t xml:space="preserve">F t {\displaystyle F_{t}} </w:t>
                      </w:r>
                      <w:r w:rsidRPr="00DB4FE2">
                        <w:rPr>
                          <w:rFonts w:asciiTheme="majorBidi" w:eastAsia="Times New Roman" w:hAnsiTheme="majorBidi" w:cstheme="majorBidi"/>
                          <w:sz w:val="24"/>
                          <w:szCs w:val="24"/>
                        </w:rPr>
                        <w:t>=</w:t>
                      </w:r>
                      <w:r w:rsidRPr="009F486E">
                        <w:rPr>
                          <w:rFonts w:asciiTheme="majorBidi" w:eastAsia="Times New Roman" w:hAnsiTheme="majorBidi" w:cstheme="majorBidi"/>
                          <w:sz w:val="24"/>
                          <w:szCs w:val="24"/>
                        </w:rPr>
                        <w:t>F</w:t>
                      </w:r>
                      <w:r w:rsidRPr="009F486E">
                        <w:rPr>
                          <w:rFonts w:asciiTheme="majorBidi" w:eastAsia="Times New Roman" w:hAnsiTheme="majorBidi" w:cstheme="majorBidi"/>
                          <w:sz w:val="24"/>
                          <w:szCs w:val="24"/>
                          <w:vertAlign w:val="subscript"/>
                        </w:rPr>
                        <w:t>t</w:t>
                      </w:r>
                      <w:r w:rsidRPr="00DB4FE2">
                        <w:rPr>
                          <w:rFonts w:asciiTheme="majorBidi" w:eastAsia="Times New Roman" w:hAnsiTheme="majorBidi" w:cstheme="majorBidi"/>
                          <w:sz w:val="24"/>
                          <w:szCs w:val="24"/>
                        </w:rPr>
                        <w:t xml:space="preserve"> </w:t>
                      </w:r>
                      <w:r w:rsidRPr="00DB4FE2">
                        <w:rPr>
                          <w:rFonts w:asciiTheme="majorBidi" w:eastAsia="Times New Roman" w:hAnsiTheme="majorBidi" w:cstheme="majorBidi"/>
                          <w:sz w:val="24"/>
                          <w:szCs w:val="24"/>
                          <w:rtl/>
                        </w:rPr>
                        <w:t xml:space="preserve">نفقات الوقود في السنة </w:t>
                      </w:r>
                      <w:r w:rsidRPr="00DB4FE2">
                        <w:rPr>
                          <w:rFonts w:asciiTheme="majorBidi" w:eastAsia="Times New Roman" w:hAnsiTheme="majorBidi" w:cstheme="majorBidi"/>
                          <w:i/>
                          <w:iCs/>
                          <w:sz w:val="24"/>
                          <w:szCs w:val="24"/>
                        </w:rPr>
                        <w:t>t</w:t>
                      </w:r>
                    </w:p>
                    <w:p w:rsidR="002473F9" w:rsidRPr="00DB4FE2" w:rsidRDefault="002473F9" w:rsidP="00D25BB4">
                      <w:pPr>
                        <w:numPr>
                          <w:ilvl w:val="0"/>
                          <w:numId w:val="3"/>
                        </w:numPr>
                        <w:bidi/>
                        <w:spacing w:before="100" w:beforeAutospacing="1" w:after="100" w:afterAutospacing="1" w:line="276" w:lineRule="auto"/>
                        <w:jc w:val="both"/>
                        <w:rPr>
                          <w:rFonts w:asciiTheme="majorBidi" w:eastAsia="Times New Roman" w:hAnsiTheme="majorBidi" w:cstheme="majorBidi"/>
                          <w:sz w:val="24"/>
                          <w:szCs w:val="24"/>
                        </w:rPr>
                      </w:pPr>
                      <w:r w:rsidRPr="00DB4FE2">
                        <w:rPr>
                          <w:rFonts w:asciiTheme="majorBidi" w:eastAsia="Times New Roman" w:hAnsiTheme="majorBidi" w:cstheme="majorBidi"/>
                          <w:vanish/>
                          <w:sz w:val="24"/>
                          <w:szCs w:val="24"/>
                        </w:rPr>
                        <w:t xml:space="preserve">E t {\displaystyle E_{t}} </w:t>
                      </w:r>
                      <w:r w:rsidRPr="00DB4FE2">
                        <w:rPr>
                          <w:rFonts w:asciiTheme="majorBidi" w:eastAsia="Times New Roman" w:hAnsiTheme="majorBidi" w:cstheme="majorBidi"/>
                          <w:sz w:val="24"/>
                          <w:szCs w:val="24"/>
                        </w:rPr>
                        <w:t xml:space="preserve">= </w:t>
                      </w:r>
                      <w:r w:rsidRPr="009F486E">
                        <w:rPr>
                          <w:rFonts w:asciiTheme="majorBidi" w:eastAsia="Times New Roman" w:hAnsiTheme="majorBidi" w:cstheme="majorBidi"/>
                          <w:sz w:val="24"/>
                          <w:szCs w:val="24"/>
                        </w:rPr>
                        <w:t>E</w:t>
                      </w:r>
                      <w:r w:rsidRPr="009F486E">
                        <w:rPr>
                          <w:rFonts w:asciiTheme="majorBidi" w:eastAsia="Times New Roman" w:hAnsiTheme="majorBidi" w:cstheme="majorBidi"/>
                          <w:sz w:val="24"/>
                          <w:szCs w:val="24"/>
                          <w:vertAlign w:val="subscript"/>
                        </w:rPr>
                        <w:t>t</w:t>
                      </w:r>
                      <w:r w:rsidRPr="00DB4FE2">
                        <w:rPr>
                          <w:rFonts w:asciiTheme="majorBidi" w:eastAsia="Times New Roman" w:hAnsiTheme="majorBidi" w:cstheme="majorBidi"/>
                          <w:sz w:val="24"/>
                          <w:szCs w:val="24"/>
                          <w:rtl/>
                        </w:rPr>
                        <w:t xml:space="preserve">توليد الكهرباء في السنة </w:t>
                      </w:r>
                      <w:r w:rsidRPr="00DB4FE2">
                        <w:rPr>
                          <w:rFonts w:asciiTheme="majorBidi" w:eastAsia="Times New Roman" w:hAnsiTheme="majorBidi" w:cstheme="majorBidi"/>
                          <w:i/>
                          <w:iCs/>
                          <w:sz w:val="24"/>
                          <w:szCs w:val="24"/>
                        </w:rPr>
                        <w:t>t</w:t>
                      </w:r>
                    </w:p>
                    <w:p w:rsidR="002473F9" w:rsidRPr="00DB4FE2" w:rsidRDefault="002473F9" w:rsidP="00D25BB4">
                      <w:pPr>
                        <w:numPr>
                          <w:ilvl w:val="0"/>
                          <w:numId w:val="3"/>
                        </w:numPr>
                        <w:bidi/>
                        <w:spacing w:before="100" w:beforeAutospacing="1" w:after="100" w:afterAutospacing="1" w:line="276" w:lineRule="auto"/>
                        <w:jc w:val="both"/>
                        <w:rPr>
                          <w:rFonts w:asciiTheme="majorBidi" w:eastAsia="Times New Roman" w:hAnsiTheme="majorBidi" w:cstheme="majorBidi"/>
                          <w:sz w:val="24"/>
                          <w:szCs w:val="24"/>
                        </w:rPr>
                      </w:pPr>
                      <w:r w:rsidRPr="00DB4FE2">
                        <w:rPr>
                          <w:rFonts w:asciiTheme="majorBidi" w:eastAsia="Times New Roman" w:hAnsiTheme="majorBidi" w:cstheme="majorBidi"/>
                          <w:vanish/>
                          <w:sz w:val="24"/>
                          <w:szCs w:val="24"/>
                        </w:rPr>
                        <w:t xml:space="preserve">r {\displaystyle r} </w:t>
                      </w:r>
                      <w:r w:rsidRPr="00DB4FE2">
                        <w:rPr>
                          <w:rFonts w:asciiTheme="majorBidi" w:eastAsia="Times New Roman" w:hAnsiTheme="majorBidi" w:cstheme="majorBidi"/>
                          <w:sz w:val="24"/>
                          <w:szCs w:val="24"/>
                        </w:rPr>
                        <w:t xml:space="preserve">= </w:t>
                      </w:r>
                      <w:r w:rsidRPr="009F486E">
                        <w:rPr>
                          <w:rFonts w:asciiTheme="majorBidi" w:eastAsia="Times New Roman" w:hAnsiTheme="majorBidi" w:cstheme="majorBidi"/>
                          <w:sz w:val="24"/>
                          <w:szCs w:val="24"/>
                        </w:rPr>
                        <w:t>r</w:t>
                      </w:r>
                      <w:hyperlink r:id="rId36" w:tooltip="معدل الخصم السنوي الفعال (الصفحة غير موجودة)" w:history="1">
                        <w:r w:rsidRPr="00DB4FE2">
                          <w:rPr>
                            <w:rFonts w:asciiTheme="majorBidi" w:eastAsia="Times New Roman" w:hAnsiTheme="majorBidi" w:cstheme="majorBidi"/>
                            <w:sz w:val="24"/>
                            <w:szCs w:val="24"/>
                            <w:rtl/>
                          </w:rPr>
                          <w:t>معدل الخصم</w:t>
                        </w:r>
                      </w:hyperlink>
                    </w:p>
                    <w:p w:rsidR="002473F9" w:rsidRPr="00DB4FE2" w:rsidRDefault="002473F9" w:rsidP="00D25BB4">
                      <w:pPr>
                        <w:numPr>
                          <w:ilvl w:val="0"/>
                          <w:numId w:val="3"/>
                        </w:numPr>
                        <w:bidi/>
                        <w:spacing w:before="100" w:beforeAutospacing="1" w:after="100" w:afterAutospacing="1" w:line="276" w:lineRule="auto"/>
                        <w:jc w:val="both"/>
                        <w:rPr>
                          <w:rFonts w:asciiTheme="majorBidi" w:eastAsia="Times New Roman" w:hAnsiTheme="majorBidi" w:cstheme="majorBidi"/>
                          <w:sz w:val="24"/>
                          <w:szCs w:val="24"/>
                        </w:rPr>
                      </w:pPr>
                      <w:r w:rsidRPr="00DB4FE2">
                        <w:rPr>
                          <w:rFonts w:asciiTheme="majorBidi" w:eastAsia="Times New Roman" w:hAnsiTheme="majorBidi" w:cstheme="majorBidi"/>
                          <w:vanish/>
                          <w:sz w:val="24"/>
                          <w:szCs w:val="24"/>
                        </w:rPr>
                        <w:t xml:space="preserve">n {\displaystyle n} </w:t>
                      </w:r>
                      <w:r w:rsidRPr="00DB4FE2">
                        <w:rPr>
                          <w:rFonts w:asciiTheme="majorBidi" w:eastAsia="Times New Roman" w:hAnsiTheme="majorBidi" w:cstheme="majorBidi"/>
                          <w:sz w:val="24"/>
                          <w:szCs w:val="24"/>
                        </w:rPr>
                        <w:t xml:space="preserve">= </w:t>
                      </w:r>
                      <w:r w:rsidRPr="009F486E">
                        <w:rPr>
                          <w:rFonts w:asciiTheme="majorBidi" w:eastAsia="Times New Roman" w:hAnsiTheme="majorBidi" w:cstheme="majorBidi"/>
                          <w:sz w:val="24"/>
                          <w:szCs w:val="24"/>
                        </w:rPr>
                        <w:t>n</w:t>
                      </w:r>
                      <w:r w:rsidRPr="00DB4FE2">
                        <w:rPr>
                          <w:rFonts w:asciiTheme="majorBidi" w:eastAsia="Times New Roman" w:hAnsiTheme="majorBidi" w:cstheme="majorBidi"/>
                          <w:sz w:val="24"/>
                          <w:szCs w:val="24"/>
                          <w:rtl/>
                        </w:rPr>
                        <w:t>عمر النظام</w:t>
                      </w:r>
                    </w:p>
                    <w:p w:rsidR="002473F9" w:rsidRPr="002473F9" w:rsidRDefault="002473F9" w:rsidP="00D25BB4">
                      <w:pPr>
                        <w:bidi/>
                        <w:spacing w:before="100" w:beforeAutospacing="1" w:after="100" w:afterAutospacing="1" w:line="276" w:lineRule="auto"/>
                        <w:jc w:val="both"/>
                        <w:rPr>
                          <w:rFonts w:asciiTheme="majorBidi" w:eastAsia="Times New Roman" w:hAnsiTheme="majorBidi" w:cstheme="majorBidi"/>
                          <w:sz w:val="24"/>
                          <w:szCs w:val="24"/>
                          <w:rtl/>
                        </w:rPr>
                      </w:pPr>
                      <w:r w:rsidRPr="002473F9">
                        <w:rPr>
                          <w:rFonts w:asciiTheme="majorBidi" w:eastAsia="Times New Roman" w:hAnsiTheme="majorBidi" w:cstheme="majorBidi"/>
                          <w:sz w:val="24"/>
                          <w:szCs w:val="24"/>
                          <w:rtl/>
                        </w:rPr>
                        <w:t xml:space="preserve">عادة يتم حساب الثمن النسبي للكهرباء على مدار 20 إلى 40 سنة، ويعطي التكلفة لكل </w:t>
                      </w:r>
                      <w:r w:rsidR="00440882">
                        <w:fldChar w:fldCharType="begin"/>
                      </w:r>
                      <w:r w:rsidR="00440882">
                        <w:instrText xml:space="preserve"> HYPERLINK "https://www.marefa.org/index.php?title=%D9%83%D9%8A%D9%84%D9%88_%D9%88%D8%A7%D8%B7-%D8%B3%D8%A7%D8%B9%D8%A9&amp;action=edit&amp;redlink=1" \o "</w:instrText>
                      </w:r>
                      <w:r w:rsidR="00440882">
                        <w:rPr>
                          <w:rtl/>
                        </w:rPr>
                        <w:instrText>كيلو واط-ساعة (الصفحة غير موجودة</w:instrText>
                      </w:r>
                      <w:r w:rsidR="00440882">
                        <w:instrText xml:space="preserve">)" </w:instrText>
                      </w:r>
                      <w:r w:rsidR="00440882">
                        <w:fldChar w:fldCharType="separate"/>
                      </w:r>
                      <w:r w:rsidRPr="002473F9">
                        <w:rPr>
                          <w:rFonts w:asciiTheme="majorBidi" w:eastAsia="Times New Roman" w:hAnsiTheme="majorBidi" w:cstheme="majorBidi"/>
                          <w:sz w:val="24"/>
                          <w:szCs w:val="24"/>
                          <w:rtl/>
                        </w:rPr>
                        <w:t>كيلو واط-ساعة</w:t>
                      </w:r>
                      <w:r w:rsidR="00440882">
                        <w:rPr>
                          <w:rFonts w:asciiTheme="majorBidi" w:eastAsia="Times New Roman" w:hAnsiTheme="majorBidi" w:cstheme="majorBidi"/>
                          <w:sz w:val="24"/>
                          <w:szCs w:val="24"/>
                        </w:rPr>
                        <w:fldChar w:fldCharType="end"/>
                      </w:r>
                      <w:r w:rsidRPr="002473F9">
                        <w:rPr>
                          <w:rFonts w:asciiTheme="majorBidi" w:eastAsia="Times New Roman" w:hAnsiTheme="majorBidi" w:cstheme="majorBidi"/>
                          <w:sz w:val="24"/>
                          <w:szCs w:val="24"/>
                          <w:rtl/>
                        </w:rPr>
                        <w:t xml:space="preserve">، على سبيل المثال، دولار/ك.و/س أو يورو/ك.و/س أو لكل </w:t>
                      </w:r>
                      <w:r w:rsidR="00440882">
                        <w:fldChar w:fldCharType="begin"/>
                      </w:r>
                      <w:r w:rsidR="00440882">
                        <w:instrText xml:space="preserve"> HYPER</w:instrText>
                      </w:r>
                      <w:r w:rsidR="00440882">
                        <w:instrText>LINK "https://www.marefa.org/index.php?title=%D9%85%D9%8A%DA%AF%D8%A7%D9%88%D8%A7%D8%B7-%D8%B3%D8%A7%D8%B9%D8%A9&amp;action=edit&amp;redlink=1" \o "</w:instrText>
                      </w:r>
                      <w:r w:rsidR="00440882">
                        <w:rPr>
                          <w:rtl/>
                        </w:rPr>
                        <w:instrText>ميگاواط-ساعة (الصفحة غير موجودة</w:instrText>
                      </w:r>
                      <w:r w:rsidR="00440882">
                        <w:instrText xml:space="preserve">)" </w:instrText>
                      </w:r>
                      <w:r w:rsidR="00440882">
                        <w:fldChar w:fldCharType="separate"/>
                      </w:r>
                      <w:r w:rsidRPr="002473F9">
                        <w:rPr>
                          <w:rFonts w:asciiTheme="majorBidi" w:eastAsia="Times New Roman" w:hAnsiTheme="majorBidi" w:cstheme="majorBidi"/>
                          <w:sz w:val="24"/>
                          <w:szCs w:val="24"/>
                          <w:rtl/>
                        </w:rPr>
                        <w:t>ميقاواط-ساعة</w:t>
                      </w:r>
                      <w:r w:rsidR="00440882">
                        <w:rPr>
                          <w:rFonts w:asciiTheme="majorBidi" w:eastAsia="Times New Roman" w:hAnsiTheme="majorBidi" w:cstheme="majorBidi"/>
                          <w:sz w:val="24"/>
                          <w:szCs w:val="24"/>
                        </w:rPr>
                        <w:fldChar w:fldCharType="end"/>
                      </w:r>
                      <w:r w:rsidRPr="002473F9">
                        <w:rPr>
                          <w:rFonts w:asciiTheme="majorBidi" w:eastAsia="Times New Roman" w:hAnsiTheme="majorBidi" w:cstheme="majorBidi"/>
                          <w:sz w:val="24"/>
                          <w:szCs w:val="24"/>
                          <w:rtl/>
                        </w:rPr>
                        <w:t xml:space="preserve"> (كما موضح بالجدول </w:t>
                      </w:r>
                      <w:r w:rsidR="00D25BB4">
                        <w:rPr>
                          <w:rFonts w:asciiTheme="majorBidi" w:eastAsia="Times New Roman" w:hAnsiTheme="majorBidi" w:cstheme="majorBidi" w:hint="cs"/>
                          <w:sz w:val="24"/>
                          <w:szCs w:val="24"/>
                          <w:rtl/>
                        </w:rPr>
                        <w:t xml:space="preserve">1) </w:t>
                      </w:r>
                      <w:r w:rsidRPr="002473F9">
                        <w:rPr>
                          <w:rFonts w:asciiTheme="majorBidi" w:eastAsia="Times New Roman" w:hAnsiTheme="majorBidi" w:cstheme="majorBidi"/>
                          <w:sz w:val="24"/>
                          <w:szCs w:val="24"/>
                          <w:rtl/>
                        </w:rPr>
                        <w:t>ومع ذلك، ينبغي توخي الحذر عند مقارنة مختلف دراسات التكلفة النسبية للكهرباء ومصادر المعلومات حيث أن التكلفة النسبية للكهرباء الخاصة بمصدر الطاقة المعطى تعتمد بشكل كبير على الافتراضات، شروط التمويل والتطور التكنولوجي بصفة خاصة.</w:t>
                      </w:r>
                    </w:p>
                    <w:p w:rsidR="002473F9" w:rsidRPr="002473F9" w:rsidRDefault="002473F9" w:rsidP="002473F9">
                      <w:pPr>
                        <w:bidi/>
                        <w:jc w:val="both"/>
                      </w:pPr>
                    </w:p>
                  </w:txbxContent>
                </v:textbox>
              </v:rect>
            </w:pict>
          </mc:Fallback>
        </mc:AlternateContent>
      </w:r>
    </w:p>
    <w:p w:rsidR="002473F9" w:rsidRDefault="002473F9">
      <w:pPr>
        <w:rPr>
          <w:rFonts w:asciiTheme="majorBidi" w:eastAsia="Times New Roman" w:hAnsiTheme="majorBidi" w:cstheme="majorBidi"/>
          <w:b/>
          <w:bCs/>
          <w:sz w:val="24"/>
          <w:szCs w:val="24"/>
          <w:rtl/>
        </w:rPr>
      </w:pPr>
      <w:r>
        <w:rPr>
          <w:rFonts w:asciiTheme="majorBidi" w:eastAsia="Times New Roman" w:hAnsiTheme="majorBidi" w:cstheme="majorBidi"/>
          <w:b/>
          <w:bCs/>
          <w:sz w:val="24"/>
          <w:szCs w:val="24"/>
          <w:rtl/>
        </w:rPr>
        <w:br w:type="page"/>
      </w:r>
    </w:p>
    <w:p w:rsidR="00D25BB4" w:rsidRPr="00736BA9" w:rsidRDefault="00D25BB4" w:rsidP="00D25BB4">
      <w:pPr>
        <w:bidi/>
        <w:spacing w:after="0" w:line="240" w:lineRule="auto"/>
        <w:rPr>
          <w:rFonts w:asciiTheme="majorBidi" w:eastAsia="Times New Roman" w:hAnsiTheme="majorBidi" w:cstheme="majorBidi"/>
          <w:b/>
          <w:bCs/>
          <w:sz w:val="24"/>
          <w:szCs w:val="24"/>
        </w:rPr>
      </w:pPr>
      <w:r>
        <w:rPr>
          <w:rFonts w:asciiTheme="majorBidi" w:eastAsia="Times New Roman" w:hAnsiTheme="majorBidi" w:cstheme="majorBidi"/>
          <w:b/>
          <w:bCs/>
          <w:noProof/>
          <w:sz w:val="24"/>
          <w:szCs w:val="24"/>
          <w:rtl/>
        </w:rPr>
        <mc:AlternateContent>
          <mc:Choice Requires="wps">
            <w:drawing>
              <wp:anchor distT="0" distB="0" distL="114300" distR="114300" simplePos="0" relativeHeight="251670528" behindDoc="0" locked="0" layoutInCell="1" allowOverlap="1" wp14:anchorId="6D847289" wp14:editId="0D2AEBD5">
                <wp:simplePos x="0" y="0"/>
                <wp:positionH relativeFrom="margin">
                  <wp:align>left</wp:align>
                </wp:positionH>
                <wp:positionV relativeFrom="paragraph">
                  <wp:posOffset>5610</wp:posOffset>
                </wp:positionV>
                <wp:extent cx="2794000" cy="8627897"/>
                <wp:effectExtent l="0" t="0" r="25400" b="20955"/>
                <wp:wrapNone/>
                <wp:docPr id="10" name="Rectangle 10"/>
                <wp:cNvGraphicFramePr/>
                <a:graphic xmlns:a="http://schemas.openxmlformats.org/drawingml/2006/main">
                  <a:graphicData uri="http://schemas.microsoft.com/office/word/2010/wordprocessingShape">
                    <wps:wsp>
                      <wps:cNvSpPr/>
                      <wps:spPr>
                        <a:xfrm>
                          <a:off x="0" y="0"/>
                          <a:ext cx="2794000" cy="8627897"/>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017CF" w:rsidRPr="009F486E" w:rsidRDefault="006017CF" w:rsidP="006017CF">
                            <w:pPr>
                              <w:pStyle w:val="NormalWeb"/>
                              <w:bidi/>
                              <w:jc w:val="both"/>
                              <w:rPr>
                                <w:rFonts w:asciiTheme="majorBidi" w:hAnsiTheme="majorBidi" w:cstheme="majorBidi"/>
                              </w:rPr>
                            </w:pPr>
                            <w:r w:rsidRPr="009F486E">
                              <w:rPr>
                                <w:rFonts w:asciiTheme="majorBidi" w:hAnsiTheme="majorBidi" w:cstheme="majorBidi"/>
                                <w:rtl/>
                              </w:rPr>
                              <w:t>جزءا كبيرا من السوق الأوروبية عبر شركة غاز بروم العملاقة</w:t>
                            </w:r>
                            <w:r w:rsidRPr="009F486E">
                              <w:rPr>
                                <w:rFonts w:asciiTheme="majorBidi" w:hAnsiTheme="majorBidi" w:cstheme="majorBidi"/>
                              </w:rPr>
                              <w:t xml:space="preserve">. </w:t>
                            </w:r>
                            <w:r w:rsidRPr="009F486E">
                              <w:rPr>
                                <w:rFonts w:asciiTheme="majorBidi" w:hAnsiTheme="majorBidi" w:cstheme="majorBidi"/>
                                <w:rtl/>
                              </w:rPr>
                              <w:t>وتوجد أيضا تجارة لا بأس بها من تجارة الغاز المسال. لكن بشكل عام يوجد مصدران أساسيان للغاز فيها، أما الغاز الروسي عبر الأنابيب أو الغاز المسال عبر الناقلات، ولأن الغاز المسال مربوط بأسعار النفط العالمية يبقى الغاز الروسي مغريًا، ولو كان سعره أقل من سعر الغاز المسال بنحو 20 ـــ 40 في المائة</w:t>
                            </w:r>
                            <w:r w:rsidRPr="009F486E">
                              <w:rPr>
                                <w:rFonts w:asciiTheme="majorBidi" w:hAnsiTheme="majorBidi" w:cstheme="majorBidi"/>
                              </w:rPr>
                              <w:t>.</w:t>
                            </w:r>
                          </w:p>
                          <w:p w:rsidR="006017CF" w:rsidRPr="009F486E" w:rsidRDefault="006017CF" w:rsidP="006017CF">
                            <w:pPr>
                              <w:pStyle w:val="NormalWeb"/>
                              <w:bidi/>
                              <w:jc w:val="both"/>
                              <w:rPr>
                                <w:rFonts w:asciiTheme="majorBidi" w:hAnsiTheme="majorBidi" w:cstheme="majorBidi"/>
                              </w:rPr>
                            </w:pPr>
                            <w:r w:rsidRPr="009F486E">
                              <w:rPr>
                                <w:rFonts w:asciiTheme="majorBidi" w:hAnsiTheme="majorBidi" w:cstheme="majorBidi"/>
                                <w:rtl/>
                              </w:rPr>
                              <w:t>إن ارتباط التسعير بأسعار النفط العالمية كما هو الحال في أسعار الغاز المسال أكثر عقلانية؛ لأن أسعار النفط العالمية موحدة وتعكس قيمة موارد الطاقة في كل زمان ومكان. وفي الماضي كان من الصعوبة ربط أسعار الغاز بالنفط؛ لأن النفط كان ينقل بالناقلات إلى كل بقعة في العالم، بينما الغاز الطبيعي ينقل بأنابيب بين الدول. ومع ازدهار صناعة وتجارة الغاز المسال أصبح الغاز الطبيعي كالنفط تمامًا ينقل إلى كل مكان في العالم، لذلك من الأجدى أن يربط مباشرة بالن</w:t>
                            </w:r>
                            <w:r>
                              <w:rPr>
                                <w:rFonts w:asciiTheme="majorBidi" w:hAnsiTheme="majorBidi" w:cstheme="majorBidi"/>
                                <w:rtl/>
                              </w:rPr>
                              <w:t>فط على أساس المليون وحدة حرارية</w:t>
                            </w:r>
                            <w:r w:rsidRPr="009F486E">
                              <w:rPr>
                                <w:rFonts w:asciiTheme="majorBidi" w:hAnsiTheme="majorBidi" w:cstheme="majorBidi"/>
                                <w:rtl/>
                              </w:rPr>
                              <w:t>. لذلك فإن أسعار الغاز الطبيعي المسال هي المرآة، والمرجع الوحيد لتسعير الغاز الطبيعي في العالم؛ لأنها تعتمد على أسعار النفط العالمية التي أجمع العالم عليها وعلى القاعدة الأساسية وهي العرض والطلب</w:t>
                            </w:r>
                            <w:r w:rsidRPr="009F486E">
                              <w:rPr>
                                <w:rFonts w:asciiTheme="majorBidi" w:hAnsiTheme="majorBidi" w:cstheme="majorBidi"/>
                              </w:rPr>
                              <w:t>.</w:t>
                            </w:r>
                          </w:p>
                          <w:p w:rsidR="00D25BB4" w:rsidRPr="009F486E" w:rsidRDefault="00D25BB4" w:rsidP="00D25BB4">
                            <w:pPr>
                              <w:pStyle w:val="NormalWeb"/>
                              <w:bidi/>
                              <w:spacing w:line="276" w:lineRule="auto"/>
                              <w:jc w:val="both"/>
                              <w:rPr>
                                <w:rFonts w:asciiTheme="majorBidi" w:hAnsiTheme="majorBidi" w:cstheme="majorBidi"/>
                                <w:rtl/>
                              </w:rPr>
                            </w:pPr>
                            <w:r w:rsidRPr="009F486E">
                              <w:rPr>
                                <w:rFonts w:asciiTheme="majorBidi" w:hAnsiTheme="majorBidi" w:cstheme="majorBidi"/>
                                <w:rtl/>
                              </w:rPr>
                              <w:t>باستخدام التحويلات التالية يمكن حساب تكلفة الغاز المستخدم كوقود للإنتاج الكهرباء:</w:t>
                            </w:r>
                          </w:p>
                          <w:p w:rsidR="00D25BB4" w:rsidRPr="009F486E" w:rsidRDefault="00D25BB4" w:rsidP="00D25BB4">
                            <w:pPr>
                              <w:pStyle w:val="NormalWeb"/>
                              <w:bidi/>
                              <w:spacing w:line="276" w:lineRule="auto"/>
                              <w:jc w:val="both"/>
                              <w:rPr>
                                <w:rFonts w:asciiTheme="majorBidi" w:hAnsiTheme="majorBidi" w:cstheme="majorBidi"/>
                                <w:rtl/>
                              </w:rPr>
                            </w:pPr>
                            <w:r w:rsidRPr="009F486E">
                              <w:rPr>
                                <w:rFonts w:asciiTheme="majorBidi" w:hAnsiTheme="majorBidi" w:cstheme="majorBidi"/>
                                <w:rtl/>
                              </w:rPr>
                              <w:t>1 قدم مكعب من الغاز = 1020 وحدة حرارية بريطانية</w:t>
                            </w:r>
                          </w:p>
                          <w:p w:rsidR="00D25BB4" w:rsidRPr="009F486E" w:rsidRDefault="00D25BB4" w:rsidP="00D25BB4">
                            <w:pPr>
                              <w:pStyle w:val="NormalWeb"/>
                              <w:bidi/>
                              <w:spacing w:line="276" w:lineRule="auto"/>
                              <w:jc w:val="both"/>
                              <w:rPr>
                                <w:rFonts w:asciiTheme="majorBidi" w:hAnsiTheme="majorBidi" w:cstheme="majorBidi"/>
                                <w:rtl/>
                              </w:rPr>
                            </w:pPr>
                            <w:r w:rsidRPr="009F486E">
                              <w:rPr>
                                <w:rFonts w:asciiTheme="majorBidi" w:hAnsiTheme="majorBidi" w:cstheme="majorBidi"/>
                                <w:rtl/>
                              </w:rPr>
                              <w:t>مليون وحدة حرارة بريطانية = 0.293 ميقاواط ساعة</w:t>
                            </w:r>
                          </w:p>
                          <w:p w:rsidR="00D25BB4" w:rsidRPr="009F486E" w:rsidRDefault="00D25BB4" w:rsidP="00D25BB4">
                            <w:pPr>
                              <w:pStyle w:val="NormalWeb"/>
                              <w:bidi/>
                              <w:spacing w:line="276" w:lineRule="auto"/>
                              <w:jc w:val="both"/>
                              <w:rPr>
                                <w:rFonts w:asciiTheme="majorBidi" w:hAnsiTheme="majorBidi" w:cstheme="majorBidi"/>
                                <w:rtl/>
                              </w:rPr>
                            </w:pPr>
                            <w:r w:rsidRPr="009F486E">
                              <w:rPr>
                                <w:rFonts w:asciiTheme="majorBidi" w:hAnsiTheme="majorBidi" w:cstheme="majorBidi"/>
                                <w:rtl/>
                              </w:rPr>
                              <w:t>مليون وحدة حرارية بريطانية = 12 دولار (تقريبا)</w:t>
                            </w:r>
                          </w:p>
                          <w:p w:rsidR="00D25BB4" w:rsidRDefault="00D25BB4" w:rsidP="00D25BB4">
                            <w:pPr>
                              <w:bidi/>
                              <w:spacing w:before="100" w:beforeAutospacing="1" w:after="100" w:afterAutospacing="1" w:line="276" w:lineRule="auto"/>
                              <w:rPr>
                                <w:rFonts w:asciiTheme="majorBidi" w:eastAsia="Times New Roman" w:hAnsiTheme="majorBidi" w:cstheme="majorBidi"/>
                                <w:sz w:val="24"/>
                                <w:szCs w:val="24"/>
                                <w:rtl/>
                              </w:rPr>
                            </w:pPr>
                            <w:r w:rsidRPr="009F486E">
                              <w:rPr>
                                <w:rFonts w:asciiTheme="majorBidi" w:eastAsia="Times New Roman" w:hAnsiTheme="majorBidi" w:cstheme="majorBidi"/>
                                <w:sz w:val="24"/>
                                <w:szCs w:val="24"/>
                                <w:rtl/>
                              </w:rPr>
                              <w:t xml:space="preserve">وبتطبيق نفس الطريقة على بقية طرق إنتاج </w:t>
                            </w:r>
                            <w:r>
                              <w:rPr>
                                <w:rFonts w:asciiTheme="majorBidi" w:eastAsia="Times New Roman" w:hAnsiTheme="majorBidi" w:cstheme="majorBidi"/>
                                <w:sz w:val="24"/>
                                <w:szCs w:val="24"/>
                                <w:rtl/>
                              </w:rPr>
                              <w:t>الكهرباء نحصل على الجدول التال</w:t>
                            </w:r>
                            <w:r>
                              <w:rPr>
                                <w:rFonts w:asciiTheme="majorBidi" w:eastAsia="Times New Roman" w:hAnsiTheme="majorBidi" w:cstheme="majorBidi" w:hint="cs"/>
                                <w:sz w:val="24"/>
                                <w:szCs w:val="24"/>
                                <w:rtl/>
                              </w:rPr>
                              <w:t>ي</w:t>
                            </w:r>
                          </w:p>
                          <w:p w:rsidR="00D25BB4" w:rsidRDefault="00D25BB4" w:rsidP="00956E07">
                            <w:pPr>
                              <w:pStyle w:val="NormalWeb"/>
                              <w:bidi/>
                              <w:jc w:val="center"/>
                              <w:rPr>
                                <w:rFonts w:asciiTheme="majorBidi" w:hAnsiTheme="majorBidi" w:cstheme="majorBidi"/>
                                <w:rtl/>
                              </w:rPr>
                            </w:pPr>
                            <w:r>
                              <w:rPr>
                                <w:rFonts w:asciiTheme="majorBidi" w:hAnsiTheme="majorBidi" w:cstheme="majorBidi" w:hint="cs"/>
                                <w:rtl/>
                              </w:rPr>
                              <w:t>جدول رقم 1</w:t>
                            </w:r>
                            <w:r w:rsidR="00956E07">
                              <w:rPr>
                                <w:rFonts w:asciiTheme="majorBidi" w:hAnsiTheme="majorBidi" w:cstheme="majorBidi" w:hint="cs"/>
                                <w:rtl/>
                              </w:rPr>
                              <w:t>: مقارنة بين تكاليف الوقود وتكلفة الإنشاء لمصادر توليد الطاقة المختلفة</w:t>
                            </w:r>
                          </w:p>
                          <w:p w:rsidR="00D25BB4" w:rsidRPr="00D25BB4" w:rsidRDefault="00D25BB4" w:rsidP="00D25BB4">
                            <w:pPr>
                              <w:bidi/>
                              <w:jc w:val="both"/>
                            </w:pPr>
                            <w:r w:rsidRPr="00C5568D">
                              <w:rPr>
                                <w:rFonts w:asciiTheme="majorBidi" w:eastAsia="Times New Roman" w:hAnsiTheme="majorBidi" w:cstheme="majorBidi"/>
                                <w:noProof/>
                                <w:sz w:val="24"/>
                                <w:szCs w:val="24"/>
                              </w:rPr>
                              <w:drawing>
                                <wp:inline distT="0" distB="0" distL="0" distR="0" wp14:anchorId="6BF2AFA9" wp14:editId="5849D450">
                                  <wp:extent cx="2598420" cy="1861420"/>
                                  <wp:effectExtent l="0" t="0" r="0" b="5715"/>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37"/>
                                          <a:stretch>
                                            <a:fillRect/>
                                          </a:stretch>
                                        </pic:blipFill>
                                        <pic:spPr>
                                          <a:xfrm>
                                            <a:off x="0" y="0"/>
                                            <a:ext cx="2598420" cy="18614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D847289" id="Rectangle 10" o:spid="_x0000_s1030" style="position:absolute;left:0;text-align:left;margin-left:0;margin-top:.45pt;width:220pt;height:679.3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XngAIAAF0FAAAOAAAAZHJzL2Uyb0RvYy54bWysVEtvGyEQvlfqf0Dcm11bbpxYWUdWolSV&#10;ojRKUuWMWbBRgaGAvev++g7sw1Ya9VD1wg4738ww3zyurlujyV74oMBWdHJWUiIsh1rZTUW/v9x9&#10;uqAkRGZrpsGKih5EoNfLjx+uGrcQU9iCroUn6MSGReMquo3RLYoi8K0wLJyBExaVErxhEa9+U9Se&#10;Nejd6GJaludFA752HrgIAf/edkq6zP6lFDx+kzKISHRF8W0xnz6f63QWyyu22Hjmtor3z2D/8ArD&#10;lMWgo6tbFhnZefWHK6O4hwAynnEwBUipuMg5YDaT8k02z1vmRM4FyQlupCn8P7f8Yf/oiaqxdkiP&#10;ZQZr9ISsMbvRguA/JKhxYYG4Z/fo+1tAMWXbSm/SF/MgbSb1MJIq2kg4/pzOL2dlic456i7Op/OL&#10;y3nyWhzNnQ/xiwBDklBRj/EzmWx/H2IHHSApmrbpDKBVfae0zpfUL+JGe7JnWOn1ZtKHOEFhwGRZ&#10;pHS6BLIUD1p0Xp+ERCbSk3P03INHn/WPwae2iEwmEqOPRpP3jHQcjHpsMhO5L0fD8j3DY7QRnSOC&#10;jaOhURb8341lhx+y7nJNacd23eayz4YKr6E+YCt46GYkOH6nsBz3LMRH5nEosIQ46PEbHlJDU1Ho&#10;JUq24H+99z/hsVdRS0mDQ1bR8HPHvKBEf7XYxZeT2SxNZb7MPs+nePGnmvWpxu7MDWB1J7hSHM9i&#10;wkc9iNKDecV9sEpRUcUsx9gVjYN4E7vRx33CxWqVQTiHjsV7++x4cp1YTs320r4y7/qOjNjMDzCM&#10;I1u8acwOmywtrHYRpMpdm3juWO35xxnOfd/vm7QkTu8ZddyKy98AAAD//wMAUEsDBBQABgAIAAAA&#10;IQBvMsA12QAAAAYBAAAPAAAAZHJzL2Rvd25yZXYueG1sTI/BTsMwEETvSPyDtUjcqNNSIhriVAgp&#10;H9CEiusmNklovI5sJw1/z3KC42hGM2/y42pHsRgfBkcKtpsEhKHW6YE6Be91+fAMIkQkjaMjo+Db&#10;BDgWtzc5Ztpd6WSWKnaCSyhkqKCPccqkDG1vLIaNmwyx9+m8xcjSd1J7vHK5HeUuSVJpcSBe6HEy&#10;b71pL9VsFcz1R9V+padtWuulK8tdg+eLV+r+bn19ARHNGv/C8IvP6FAwU+Nm0kGMCvhIVHAAwd5+&#10;n7BsOPT4dEhBFrn8j1/8AAAA//8DAFBLAQItABQABgAIAAAAIQC2gziS/gAAAOEBAAATAAAAAAAA&#10;AAAAAAAAAAAAAABbQ29udGVudF9UeXBlc10ueG1sUEsBAi0AFAAGAAgAAAAhADj9If/WAAAAlAEA&#10;AAsAAAAAAAAAAAAAAAAALwEAAF9yZWxzLy5yZWxzUEsBAi0AFAAGAAgAAAAhAENRteeAAgAAXQUA&#10;AA4AAAAAAAAAAAAAAAAALgIAAGRycy9lMm9Eb2MueG1sUEsBAi0AFAAGAAgAAAAhAG8ywDXZAAAA&#10;BgEAAA8AAAAAAAAAAAAAAAAA2gQAAGRycy9kb3ducmV2LnhtbFBLBQYAAAAABAAEAPMAAADgBQAA&#10;AAA=&#10;" fillcolor="white [3201]" strokecolor="white [3212]" strokeweight="1pt">
                <v:textbox>
                  <w:txbxContent>
                    <w:p w:rsidR="006017CF" w:rsidRPr="009F486E" w:rsidRDefault="006017CF" w:rsidP="006017CF">
                      <w:pPr>
                        <w:pStyle w:val="NormalWeb"/>
                        <w:bidi/>
                        <w:jc w:val="both"/>
                        <w:rPr>
                          <w:rFonts w:asciiTheme="majorBidi" w:hAnsiTheme="majorBidi" w:cstheme="majorBidi"/>
                        </w:rPr>
                      </w:pPr>
                      <w:r w:rsidRPr="009F486E">
                        <w:rPr>
                          <w:rFonts w:asciiTheme="majorBidi" w:hAnsiTheme="majorBidi" w:cstheme="majorBidi"/>
                          <w:rtl/>
                        </w:rPr>
                        <w:t xml:space="preserve">جزءا </w:t>
                      </w:r>
                      <w:r w:rsidRPr="009F486E">
                        <w:rPr>
                          <w:rFonts w:asciiTheme="majorBidi" w:hAnsiTheme="majorBidi" w:cstheme="majorBidi"/>
                          <w:rtl/>
                        </w:rPr>
                        <w:t>كبيرا من السوق الأوروبية عبر شركة غاز بروم العملاقة</w:t>
                      </w:r>
                      <w:r w:rsidRPr="009F486E">
                        <w:rPr>
                          <w:rFonts w:asciiTheme="majorBidi" w:hAnsiTheme="majorBidi" w:cstheme="majorBidi"/>
                        </w:rPr>
                        <w:t xml:space="preserve">. </w:t>
                      </w:r>
                      <w:r w:rsidRPr="009F486E">
                        <w:rPr>
                          <w:rFonts w:asciiTheme="majorBidi" w:hAnsiTheme="majorBidi" w:cstheme="majorBidi"/>
                          <w:rtl/>
                        </w:rPr>
                        <w:t>وتوجد أيضا تجارة لا بأس بها من تجارة الغاز المسال. لكن بشكل عام يوجد مصدران أساسيان للغاز فيها، أما الغاز الروسي عبر الأنابيب أو الغاز المسال عبر الناقلات، ولأن الغاز المسال مربوط بأسعار النفط العالمية يبقى الغاز الروسي مغريًا، ولو كان سعره أقل من سعر الغاز المسال بنحو 20 ـــ 40 في المائة</w:t>
                      </w:r>
                      <w:r w:rsidRPr="009F486E">
                        <w:rPr>
                          <w:rFonts w:asciiTheme="majorBidi" w:hAnsiTheme="majorBidi" w:cstheme="majorBidi"/>
                        </w:rPr>
                        <w:t>.</w:t>
                      </w:r>
                    </w:p>
                    <w:p w:rsidR="006017CF" w:rsidRPr="009F486E" w:rsidRDefault="006017CF" w:rsidP="006017CF">
                      <w:pPr>
                        <w:pStyle w:val="NormalWeb"/>
                        <w:bidi/>
                        <w:jc w:val="both"/>
                        <w:rPr>
                          <w:rFonts w:asciiTheme="majorBidi" w:hAnsiTheme="majorBidi" w:cstheme="majorBidi"/>
                        </w:rPr>
                      </w:pPr>
                      <w:r w:rsidRPr="009F486E">
                        <w:rPr>
                          <w:rFonts w:asciiTheme="majorBidi" w:hAnsiTheme="majorBidi" w:cstheme="majorBidi"/>
                          <w:rtl/>
                        </w:rPr>
                        <w:t>إن ارتباط التسعير بأسعار النفط العالمية كما هو الحال في أسعار الغاز المسال أكثر عقلانية؛ لأن أسعار النفط العالمية موحدة وتعكس قيمة موارد الطاقة في كل زمان ومكان. وفي الماضي كان من الصعوبة ربط أسعار الغاز بالنفط؛ لأن النفط كان ينقل بالناقلات إلى كل بقعة في العالم، بينما الغاز الطبيعي ينقل بأنابيب بين الدول. ومع ازدهار صناعة وتجارة الغاز المسال أصبح الغاز الطبيعي كالنفط تمامًا ينقل إلى كل مكان في العالم، لذلك من الأجدى أن يربط مباشرة بالن</w:t>
                      </w:r>
                      <w:r>
                        <w:rPr>
                          <w:rFonts w:asciiTheme="majorBidi" w:hAnsiTheme="majorBidi" w:cstheme="majorBidi"/>
                          <w:rtl/>
                        </w:rPr>
                        <w:t>فط على أساس المليون وحدة حرارية</w:t>
                      </w:r>
                      <w:r w:rsidRPr="009F486E">
                        <w:rPr>
                          <w:rFonts w:asciiTheme="majorBidi" w:hAnsiTheme="majorBidi" w:cstheme="majorBidi"/>
                          <w:rtl/>
                        </w:rPr>
                        <w:t>. لذلك فإن أسعار الغاز الطبيعي المسال هي المرآة، والمرجع الوحيد لتسعير الغاز الطبيعي في العالم؛ لأنها تعتمد على أسعار النفط العالمية التي أجمع العالم عليها وعلى القاعدة الأساسية وهي العرض والطلب</w:t>
                      </w:r>
                      <w:r w:rsidRPr="009F486E">
                        <w:rPr>
                          <w:rFonts w:asciiTheme="majorBidi" w:hAnsiTheme="majorBidi" w:cstheme="majorBidi"/>
                        </w:rPr>
                        <w:t>.</w:t>
                      </w:r>
                    </w:p>
                    <w:p w:rsidR="00D25BB4" w:rsidRPr="009F486E" w:rsidRDefault="00D25BB4" w:rsidP="00D25BB4">
                      <w:pPr>
                        <w:pStyle w:val="NormalWeb"/>
                        <w:bidi/>
                        <w:spacing w:line="276" w:lineRule="auto"/>
                        <w:jc w:val="both"/>
                        <w:rPr>
                          <w:rFonts w:asciiTheme="majorBidi" w:hAnsiTheme="majorBidi" w:cstheme="majorBidi"/>
                          <w:rtl/>
                        </w:rPr>
                      </w:pPr>
                      <w:r w:rsidRPr="009F486E">
                        <w:rPr>
                          <w:rFonts w:asciiTheme="majorBidi" w:hAnsiTheme="majorBidi" w:cstheme="majorBidi"/>
                          <w:rtl/>
                        </w:rPr>
                        <w:t>باستخدام التحويلات التالية يمكن حساب تكلفة الغاز المستخدم كوقود للإنتاج الكهرباء:</w:t>
                      </w:r>
                    </w:p>
                    <w:p w:rsidR="00D25BB4" w:rsidRPr="009F486E" w:rsidRDefault="00D25BB4" w:rsidP="00D25BB4">
                      <w:pPr>
                        <w:pStyle w:val="NormalWeb"/>
                        <w:bidi/>
                        <w:spacing w:line="276" w:lineRule="auto"/>
                        <w:jc w:val="both"/>
                        <w:rPr>
                          <w:rFonts w:asciiTheme="majorBidi" w:hAnsiTheme="majorBidi" w:cstheme="majorBidi"/>
                          <w:rtl/>
                        </w:rPr>
                      </w:pPr>
                      <w:r w:rsidRPr="009F486E">
                        <w:rPr>
                          <w:rFonts w:asciiTheme="majorBidi" w:hAnsiTheme="majorBidi" w:cstheme="majorBidi"/>
                          <w:rtl/>
                        </w:rPr>
                        <w:t>1 قدم مكعب من الغاز = 1020 وحدة حرارية بريطانية</w:t>
                      </w:r>
                    </w:p>
                    <w:p w:rsidR="00D25BB4" w:rsidRPr="009F486E" w:rsidRDefault="00D25BB4" w:rsidP="00D25BB4">
                      <w:pPr>
                        <w:pStyle w:val="NormalWeb"/>
                        <w:bidi/>
                        <w:spacing w:line="276" w:lineRule="auto"/>
                        <w:jc w:val="both"/>
                        <w:rPr>
                          <w:rFonts w:asciiTheme="majorBidi" w:hAnsiTheme="majorBidi" w:cstheme="majorBidi"/>
                          <w:rtl/>
                        </w:rPr>
                      </w:pPr>
                      <w:r w:rsidRPr="009F486E">
                        <w:rPr>
                          <w:rFonts w:asciiTheme="majorBidi" w:hAnsiTheme="majorBidi" w:cstheme="majorBidi"/>
                          <w:rtl/>
                        </w:rPr>
                        <w:t>مليون وحدة حرارة بريطانية = 0.293 ميقاواط ساعة</w:t>
                      </w:r>
                    </w:p>
                    <w:p w:rsidR="00D25BB4" w:rsidRPr="009F486E" w:rsidRDefault="00D25BB4" w:rsidP="00D25BB4">
                      <w:pPr>
                        <w:pStyle w:val="NormalWeb"/>
                        <w:bidi/>
                        <w:spacing w:line="276" w:lineRule="auto"/>
                        <w:jc w:val="both"/>
                        <w:rPr>
                          <w:rFonts w:asciiTheme="majorBidi" w:hAnsiTheme="majorBidi" w:cstheme="majorBidi"/>
                          <w:rtl/>
                        </w:rPr>
                      </w:pPr>
                      <w:r w:rsidRPr="009F486E">
                        <w:rPr>
                          <w:rFonts w:asciiTheme="majorBidi" w:hAnsiTheme="majorBidi" w:cstheme="majorBidi"/>
                          <w:rtl/>
                        </w:rPr>
                        <w:t>مليون وحدة حرارية بريطانية = 12 دولار (تقريبا)</w:t>
                      </w:r>
                    </w:p>
                    <w:p w:rsidR="00D25BB4" w:rsidRDefault="00D25BB4" w:rsidP="00D25BB4">
                      <w:pPr>
                        <w:bidi/>
                        <w:spacing w:before="100" w:beforeAutospacing="1" w:after="100" w:afterAutospacing="1" w:line="276" w:lineRule="auto"/>
                        <w:rPr>
                          <w:rFonts w:asciiTheme="majorBidi" w:eastAsia="Times New Roman" w:hAnsiTheme="majorBidi" w:cstheme="majorBidi"/>
                          <w:sz w:val="24"/>
                          <w:szCs w:val="24"/>
                          <w:rtl/>
                        </w:rPr>
                      </w:pPr>
                      <w:r w:rsidRPr="009F486E">
                        <w:rPr>
                          <w:rFonts w:asciiTheme="majorBidi" w:eastAsia="Times New Roman" w:hAnsiTheme="majorBidi" w:cstheme="majorBidi"/>
                          <w:sz w:val="24"/>
                          <w:szCs w:val="24"/>
                          <w:rtl/>
                        </w:rPr>
                        <w:t xml:space="preserve">وبتطبيق نفس الطريقة على بقية طرق إنتاج </w:t>
                      </w:r>
                      <w:r>
                        <w:rPr>
                          <w:rFonts w:asciiTheme="majorBidi" w:eastAsia="Times New Roman" w:hAnsiTheme="majorBidi" w:cstheme="majorBidi"/>
                          <w:sz w:val="24"/>
                          <w:szCs w:val="24"/>
                          <w:rtl/>
                        </w:rPr>
                        <w:t>الكهرباء نحصل على الجدول التال</w:t>
                      </w:r>
                      <w:r>
                        <w:rPr>
                          <w:rFonts w:asciiTheme="majorBidi" w:eastAsia="Times New Roman" w:hAnsiTheme="majorBidi" w:cstheme="majorBidi" w:hint="cs"/>
                          <w:sz w:val="24"/>
                          <w:szCs w:val="24"/>
                          <w:rtl/>
                        </w:rPr>
                        <w:t>ي</w:t>
                      </w:r>
                    </w:p>
                    <w:p w:rsidR="00D25BB4" w:rsidRDefault="00D25BB4" w:rsidP="00956E07">
                      <w:pPr>
                        <w:pStyle w:val="NormalWeb"/>
                        <w:bidi/>
                        <w:jc w:val="center"/>
                        <w:rPr>
                          <w:rFonts w:asciiTheme="majorBidi" w:hAnsiTheme="majorBidi" w:cstheme="majorBidi"/>
                          <w:rtl/>
                        </w:rPr>
                      </w:pPr>
                      <w:r>
                        <w:rPr>
                          <w:rFonts w:asciiTheme="majorBidi" w:hAnsiTheme="majorBidi" w:cstheme="majorBidi" w:hint="cs"/>
                          <w:rtl/>
                        </w:rPr>
                        <w:t>جدول رقم 1</w:t>
                      </w:r>
                      <w:r w:rsidR="00956E07">
                        <w:rPr>
                          <w:rFonts w:asciiTheme="majorBidi" w:hAnsiTheme="majorBidi" w:cstheme="majorBidi" w:hint="cs"/>
                          <w:rtl/>
                        </w:rPr>
                        <w:t>: مقارنة بين تكاليف الوقود وتكلفة الإنشاء لمصادر توليد الطاقة المختلفة</w:t>
                      </w:r>
                    </w:p>
                    <w:p w:rsidR="00D25BB4" w:rsidRPr="00D25BB4" w:rsidRDefault="00D25BB4" w:rsidP="00D25BB4">
                      <w:pPr>
                        <w:bidi/>
                        <w:jc w:val="both"/>
                      </w:pPr>
                      <w:r w:rsidRPr="00C5568D">
                        <w:rPr>
                          <w:rFonts w:asciiTheme="majorBidi" w:eastAsia="Times New Roman" w:hAnsiTheme="majorBidi" w:cstheme="majorBidi"/>
                          <w:noProof/>
                          <w:sz w:val="24"/>
                          <w:szCs w:val="24"/>
                        </w:rPr>
                        <w:drawing>
                          <wp:inline distT="0" distB="0" distL="0" distR="0" wp14:anchorId="6BF2AFA9" wp14:editId="5849D450">
                            <wp:extent cx="2598420" cy="1861420"/>
                            <wp:effectExtent l="0" t="0" r="0" b="5715"/>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38"/>
                                    <a:stretch>
                                      <a:fillRect/>
                                    </a:stretch>
                                  </pic:blipFill>
                                  <pic:spPr>
                                    <a:xfrm>
                                      <a:off x="0" y="0"/>
                                      <a:ext cx="2598420" cy="1861420"/>
                                    </a:xfrm>
                                    <a:prstGeom prst="rect">
                                      <a:avLst/>
                                    </a:prstGeom>
                                  </pic:spPr>
                                </pic:pic>
                              </a:graphicData>
                            </a:graphic>
                          </wp:inline>
                        </w:drawing>
                      </w:r>
                    </w:p>
                  </w:txbxContent>
                </v:textbox>
                <w10:wrap anchorx="margin"/>
              </v:rect>
            </w:pict>
          </mc:Fallback>
        </mc:AlternateContent>
      </w:r>
      <w:r w:rsidR="006017CF">
        <w:rPr>
          <w:rFonts w:asciiTheme="majorBidi" w:eastAsia="Times New Roman" w:hAnsiTheme="majorBidi" w:cstheme="majorBidi"/>
          <w:b/>
          <w:bCs/>
          <w:noProof/>
          <w:sz w:val="24"/>
          <w:szCs w:val="24"/>
          <w:rtl/>
        </w:rPr>
        <mc:AlternateContent>
          <mc:Choice Requires="wps">
            <w:drawing>
              <wp:anchor distT="0" distB="0" distL="114300" distR="114300" simplePos="0" relativeHeight="251669504" behindDoc="0" locked="0" layoutInCell="1" allowOverlap="1" wp14:anchorId="42A5F9CF" wp14:editId="746D5336">
                <wp:simplePos x="0" y="0"/>
                <wp:positionH relativeFrom="column">
                  <wp:posOffset>3148642</wp:posOffset>
                </wp:positionH>
                <wp:positionV relativeFrom="paragraph">
                  <wp:posOffset>0</wp:posOffset>
                </wp:positionV>
                <wp:extent cx="2794000" cy="8522898"/>
                <wp:effectExtent l="0" t="0" r="25400" b="12065"/>
                <wp:wrapNone/>
                <wp:docPr id="11" name="Rectangle 11"/>
                <wp:cNvGraphicFramePr/>
                <a:graphic xmlns:a="http://schemas.openxmlformats.org/drawingml/2006/main">
                  <a:graphicData uri="http://schemas.microsoft.com/office/word/2010/wordprocessingShape">
                    <wps:wsp>
                      <wps:cNvSpPr/>
                      <wps:spPr>
                        <a:xfrm>
                          <a:off x="0" y="0"/>
                          <a:ext cx="2794000" cy="8522898"/>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017CF" w:rsidRPr="006017CF" w:rsidRDefault="006017CF" w:rsidP="006017CF">
                            <w:pPr>
                              <w:bidi/>
                              <w:spacing w:before="100" w:beforeAutospacing="1" w:after="100" w:afterAutospacing="1" w:line="276" w:lineRule="auto"/>
                              <w:jc w:val="both"/>
                              <w:rPr>
                                <w:rFonts w:asciiTheme="majorBidi" w:eastAsia="Times New Roman" w:hAnsiTheme="majorBidi" w:cstheme="majorBidi"/>
                                <w:b/>
                                <w:bCs/>
                                <w:sz w:val="24"/>
                                <w:szCs w:val="24"/>
                              </w:rPr>
                            </w:pPr>
                            <w:r w:rsidRPr="006017CF">
                              <w:rPr>
                                <w:rFonts w:asciiTheme="majorBidi" w:eastAsia="Times New Roman" w:hAnsiTheme="majorBidi" w:cstheme="majorBidi"/>
                                <w:b/>
                                <w:bCs/>
                                <w:sz w:val="24"/>
                                <w:szCs w:val="24"/>
                                <w:rtl/>
                              </w:rPr>
                              <w:t xml:space="preserve">تكاليف الغاز الطبيعي كوقود لإنتاج الكهرباء: </w:t>
                            </w:r>
                          </w:p>
                          <w:p w:rsidR="006017CF" w:rsidRPr="006017CF" w:rsidRDefault="006017CF" w:rsidP="006017CF">
                            <w:pPr>
                              <w:bidi/>
                              <w:spacing w:before="100" w:beforeAutospacing="1" w:after="100" w:afterAutospacing="1" w:line="276" w:lineRule="auto"/>
                              <w:jc w:val="both"/>
                              <w:rPr>
                                <w:rFonts w:asciiTheme="majorBidi" w:eastAsia="Times New Roman" w:hAnsiTheme="majorBidi" w:cstheme="majorBidi"/>
                                <w:sz w:val="24"/>
                                <w:szCs w:val="24"/>
                              </w:rPr>
                            </w:pPr>
                            <w:r w:rsidRPr="006017CF">
                              <w:rPr>
                                <w:rFonts w:asciiTheme="majorBidi" w:eastAsia="Times New Roman" w:hAnsiTheme="majorBidi" w:cstheme="majorBidi"/>
                                <w:sz w:val="24"/>
                                <w:szCs w:val="24"/>
                                <w:rtl/>
                              </w:rPr>
                              <w:t>من المتعارف عليه عالميًّا أنه لا توجد طريقة واحدة لتسعير الغاز الطبيعي، ولا توجد أيضًا سوق واحدة للتجارة في الغاز الطبيعي، بل توجد عدة طرق وعدة أسواق بحسب الموقع والبلد. فهو يباع في اليابان بنحو 17 دولارا للمليون وحدة، حيث الطريقة الوحيدة لنقله من البلد المنتج هو تسييله ونقله بالناقلات البحرية العملاقة من ماليزيا وقطر وغيرهما من الدول المنتجة</w:t>
                            </w:r>
                            <w:r w:rsidRPr="006017CF">
                              <w:rPr>
                                <w:rFonts w:asciiTheme="majorBidi" w:eastAsia="Times New Roman" w:hAnsiTheme="majorBidi" w:cstheme="majorBidi"/>
                                <w:sz w:val="24"/>
                                <w:szCs w:val="24"/>
                              </w:rPr>
                              <w:t xml:space="preserve">. </w:t>
                            </w:r>
                            <w:r w:rsidRPr="006017CF">
                              <w:rPr>
                                <w:rFonts w:asciiTheme="majorBidi" w:eastAsia="Times New Roman" w:hAnsiTheme="majorBidi" w:cstheme="majorBidi"/>
                                <w:sz w:val="24"/>
                                <w:szCs w:val="24"/>
                                <w:rtl/>
                              </w:rPr>
                              <w:t>وغالبًا ما يكون سعر هذا الغاز المسال مرتبطا ارتباطًا وثيقًا بأسعار النفط العالمية، فمثلًا كل برميل نفط يحتوي على نحو 5.8 مليون وحدة حرارية، فإذا كان سعر البرميل 100 دولار يكون بذلك سعر المليون وحدة حرارية من النفط نحو 17 دولارا، وهذه هي معدلات أسعار الغاز المسال العالمية. ولذلك فإن كثيرا من الدول المنتجة للغاز الطبيعي والمسال ترى ربط الأسعار بمعادلات سعرية على أساس أسعار النفط العالمية</w:t>
                            </w:r>
                            <w:r w:rsidRPr="006017CF">
                              <w:rPr>
                                <w:rFonts w:asciiTheme="majorBidi" w:eastAsia="Times New Roman" w:hAnsiTheme="majorBidi" w:cstheme="majorBidi"/>
                                <w:sz w:val="24"/>
                                <w:szCs w:val="24"/>
                              </w:rPr>
                              <w:t>.</w:t>
                            </w:r>
                          </w:p>
                          <w:p w:rsidR="006017CF" w:rsidRDefault="006017CF" w:rsidP="006017CF">
                            <w:pPr>
                              <w:bidi/>
                              <w:spacing w:before="100" w:beforeAutospacing="1" w:after="100" w:afterAutospacing="1" w:line="276" w:lineRule="auto"/>
                              <w:jc w:val="both"/>
                              <w:rPr>
                                <w:rFonts w:asciiTheme="majorBidi" w:eastAsia="Times New Roman" w:hAnsiTheme="majorBidi" w:cstheme="majorBidi"/>
                                <w:sz w:val="24"/>
                                <w:szCs w:val="24"/>
                                <w:rtl/>
                              </w:rPr>
                            </w:pPr>
                            <w:r w:rsidRPr="006017CF">
                              <w:rPr>
                                <w:rFonts w:asciiTheme="majorBidi" w:eastAsia="Times New Roman" w:hAnsiTheme="majorBidi" w:cstheme="majorBidi"/>
                                <w:sz w:val="24"/>
                                <w:szCs w:val="24"/>
                                <w:rtl/>
                              </w:rPr>
                              <w:t>أما في أمريكا فينتج الغاز الطبيعي من الحقول سواء التقليدية أو غير التقليدية، ويباع حسب تسعير مركز هنري هوب لتجارة الغاز على أساس العرض والطلب. فمثلا إذا حصلت كارثة وتعطلت بعض خطوط الإنتاج فتعذر الحصول على الغاز مثلما حدث في عام 2006، حيث ارتفع السعر لأكثر من 12 دولارا للمليون وحدة حرارية. ولكن ما إن ترتفع الكميات المعروضة من الغاز ويقل الطلب يهبط السعر لمستويات بعيدة مثلما حدث في نيسان (أبريل) من عام 2012 عندما نزل سعر مركز هنري تحت دولارين للمليون وحدة حرارية عندما كثر العرض بسبب طفرة إنتاج الغاز الصخري في أمريكا، وعاد في نيسان (أبريل) 2013 وسجل 4.17 دولار. إذًا السوق الأمريكية غير مستقرة، وتعتمد على أشياء داخلية تخص القارة الأمريكية، وليست بالضرورة تهم العالم الخارجي مثل المناخ وكاترينا والغاز الصخري والعواصف التي تضرب خليج المكسيك والإمدادات من كندا عبر الأنابيب وكميات الطاقة البديلة المستخدمة، إضافة إلى نسبة استخدامات الغاز الطبيعي في الصناعة وتوليد الكهرباء وكوقود لوسائل النقل</w:t>
                            </w:r>
                            <w:r w:rsidRPr="006017CF">
                              <w:rPr>
                                <w:rFonts w:asciiTheme="majorBidi" w:eastAsia="Times New Roman" w:hAnsiTheme="majorBidi" w:cstheme="majorBidi"/>
                                <w:sz w:val="24"/>
                                <w:szCs w:val="24"/>
                              </w:rPr>
                              <w:t>.</w:t>
                            </w:r>
                          </w:p>
                          <w:p w:rsidR="006017CF" w:rsidRPr="006017CF" w:rsidRDefault="006017CF" w:rsidP="006017CF">
                            <w:pPr>
                              <w:bidi/>
                              <w:spacing w:before="100" w:beforeAutospacing="1" w:after="100" w:afterAutospacing="1" w:line="276" w:lineRule="auto"/>
                              <w:jc w:val="both"/>
                              <w:rPr>
                                <w:rFonts w:asciiTheme="majorBidi" w:eastAsia="Times New Roman" w:hAnsiTheme="majorBidi" w:cstheme="majorBidi"/>
                                <w:sz w:val="24"/>
                                <w:szCs w:val="24"/>
                              </w:rPr>
                            </w:pPr>
                            <w:r w:rsidRPr="006017CF">
                              <w:rPr>
                                <w:rFonts w:asciiTheme="majorBidi" w:eastAsia="Times New Roman" w:hAnsiTheme="majorBidi" w:cstheme="majorBidi"/>
                                <w:sz w:val="24"/>
                                <w:szCs w:val="24"/>
                                <w:rtl/>
                              </w:rPr>
                              <w:t>وفي أوروبا غالبًا ما كانت الأسعار تقع بين أسعار الغاز المسال العالمية والأسعار الأمريكية، حيث تدور نحو 10 ـــ 12 دولارا للمليون وحدة حرارية</w:t>
                            </w:r>
                            <w:r w:rsidRPr="006017CF">
                              <w:rPr>
                                <w:rFonts w:asciiTheme="majorBidi" w:eastAsia="Times New Roman" w:hAnsiTheme="majorBidi" w:cstheme="majorBidi"/>
                                <w:sz w:val="24"/>
                                <w:szCs w:val="24"/>
                              </w:rPr>
                              <w:t xml:space="preserve">. </w:t>
                            </w:r>
                            <w:r w:rsidRPr="006017CF">
                              <w:rPr>
                                <w:rFonts w:asciiTheme="majorBidi" w:eastAsia="Times New Roman" w:hAnsiTheme="majorBidi" w:cstheme="majorBidi"/>
                                <w:sz w:val="24"/>
                                <w:szCs w:val="24"/>
                                <w:rtl/>
                              </w:rPr>
                              <w:t>وتحتكر روس</w:t>
                            </w:r>
                            <w:r>
                              <w:rPr>
                                <w:rFonts w:asciiTheme="majorBidi" w:eastAsia="Times New Roman" w:hAnsiTheme="majorBidi" w:cstheme="majorBidi" w:hint="cs"/>
                                <w:sz w:val="24"/>
                                <w:szCs w:val="24"/>
                                <w:rtl/>
                              </w:rPr>
                              <w:t>ــــ</w:t>
                            </w:r>
                            <w:r w:rsidRPr="006017CF">
                              <w:rPr>
                                <w:rFonts w:asciiTheme="majorBidi" w:eastAsia="Times New Roman" w:hAnsiTheme="majorBidi" w:cstheme="majorBidi"/>
                                <w:sz w:val="24"/>
                                <w:szCs w:val="24"/>
                                <w:rtl/>
                              </w:rPr>
                              <w:t xml:space="preserve">يا </w:t>
                            </w:r>
                          </w:p>
                          <w:p w:rsidR="00D25BB4" w:rsidRPr="006017CF" w:rsidRDefault="00D25BB4" w:rsidP="00D25BB4">
                            <w:pPr>
                              <w:bidi/>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A5F9CF" id="Rectangle 11" o:spid="_x0000_s1031" style="position:absolute;left:0;text-align:left;margin-left:247.9pt;margin-top:0;width:220pt;height:67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GWgAIAAF0FAAAOAAAAZHJzL2Uyb0RvYy54bWysVEtvGyEQvlfqf0Dcm11bTuNYWUdWolSV&#10;ojRKUuWMWbBRgaGAvev++g7sw1Ya9VD1ws7svJhvvuHqujWa7IUPCmxFJ2clJcJyqJXdVPT7y92n&#10;OSUhMlszDVZU9CACvV5+/HDVuIWYwhZ0LTzBJDYsGlfRbYxuURSBb4Vh4QycsGiU4A2LqPpNUXvW&#10;YHaji2lZfi4a8LXzwEUI+Pe2M9Jlzi+l4PGblEFEoiuKd4v59Plcp7NYXrHFxjO3Vby/BvuHWxim&#10;LBYdU92yyMjOqz9SGcU9BJDxjIMpQErFRe4Bu5mUb7p53jInci8ITnAjTOH/peUP+0dPVI2zm1Bi&#10;mcEZPSFqzG60IPgPAWpcWKDfs3v0vRZQTN220pv0xT5Im0E9jKCKNhKOP6cXl7OyROw52ubn0+n8&#10;cp6yFsdw50P8IsCQJFTUY/0MJtvfh9i5Di6pmrbpDKBVfae0zkrii7jRnuwZTnq9yRfHEideqKXI&#10;IrXTNZCleNCiy/okJCKRrpyrZw4ec9Y/hpzaomcKkVh9DJq8F6TjENT7pjCReTkGlu8FHquN3rki&#10;2DgGGmXB/z1Ydv5D112vqe3Yrts89vNhwmuoD0gFD92OBMfvFI7jnoX4yDwuBY4QFz1+w0NqaCoK&#10;vUTJFvyv9/4nf+QqWilpcMkqGn7umBeU6K8WWXw5mc3SVmZldn4xRcWfWtanFrszN4DTRaLi7bKY&#10;/KMeROnBvOJ7sEpV0cQsx9oVjYN4E7vVx/eEi9UqO+EeOhbv7bPjKXVCOZHtpX1l3vWMjEjmBxjW&#10;kS3eELPzTZEWVrsIUmXWJpw7VHv8cYcz7/v3Jj0Sp3r2Or6Ky98AAAD//wMAUEsDBBQABgAIAAAA&#10;IQDRIWlN2wAAAAkBAAAPAAAAZHJzL2Rvd25yZXYueG1sTI9BT4NAFITvJv6HzTPxZpfSSiyyNMaE&#10;H1Cw8fpgn4Bldwm7UPz3vp70OJnJzDfZcTWDWGjyvbMKtpsIBNnG6d62Cj6q4ukFhA9oNQ7OkoIf&#10;8nDM7+8yTLW72hMtZWgFl1ifooIuhDGV0jcdGfQbN5Jl78tNBgPLqZV6wiuXm0HGUZRIg73lhQ5H&#10;eu+ouZSzUTBXn2XznZy2SaWXtijiGs+XSanHh/XtFUSgNfyF4YbP6JAzU+1mq70YFOwPz4weFPAj&#10;tg+7m6w5t9vHMcg8k/8f5L8AAAD//wMAUEsBAi0AFAAGAAgAAAAhALaDOJL+AAAA4QEAABMAAAAA&#10;AAAAAAAAAAAAAAAAAFtDb250ZW50X1R5cGVzXS54bWxQSwECLQAUAAYACAAAACEAOP0h/9YAAACU&#10;AQAACwAAAAAAAAAAAAAAAAAvAQAAX3JlbHMvLnJlbHNQSwECLQAUAAYACAAAACEAxknBloACAABd&#10;BQAADgAAAAAAAAAAAAAAAAAuAgAAZHJzL2Uyb0RvYy54bWxQSwECLQAUAAYACAAAACEA0SFpTdsA&#10;AAAJAQAADwAAAAAAAAAAAAAAAADaBAAAZHJzL2Rvd25yZXYueG1sUEsFBgAAAAAEAAQA8wAAAOIF&#10;AAAAAA==&#10;" fillcolor="white [3201]" strokecolor="white [3212]" strokeweight="1pt">
                <v:textbox>
                  <w:txbxContent>
                    <w:p w:rsidR="006017CF" w:rsidRPr="006017CF" w:rsidRDefault="006017CF" w:rsidP="006017CF">
                      <w:pPr>
                        <w:bidi/>
                        <w:spacing w:before="100" w:beforeAutospacing="1" w:after="100" w:afterAutospacing="1" w:line="276" w:lineRule="auto"/>
                        <w:jc w:val="both"/>
                        <w:rPr>
                          <w:rFonts w:asciiTheme="majorBidi" w:eastAsia="Times New Roman" w:hAnsiTheme="majorBidi" w:cstheme="majorBidi"/>
                          <w:b/>
                          <w:bCs/>
                          <w:sz w:val="24"/>
                          <w:szCs w:val="24"/>
                        </w:rPr>
                      </w:pPr>
                      <w:r w:rsidRPr="006017CF">
                        <w:rPr>
                          <w:rFonts w:asciiTheme="majorBidi" w:eastAsia="Times New Roman" w:hAnsiTheme="majorBidi" w:cstheme="majorBidi"/>
                          <w:b/>
                          <w:bCs/>
                          <w:sz w:val="24"/>
                          <w:szCs w:val="24"/>
                          <w:rtl/>
                        </w:rPr>
                        <w:t xml:space="preserve">تكاليف </w:t>
                      </w:r>
                      <w:r w:rsidRPr="006017CF">
                        <w:rPr>
                          <w:rFonts w:asciiTheme="majorBidi" w:eastAsia="Times New Roman" w:hAnsiTheme="majorBidi" w:cstheme="majorBidi"/>
                          <w:b/>
                          <w:bCs/>
                          <w:sz w:val="24"/>
                          <w:szCs w:val="24"/>
                          <w:rtl/>
                        </w:rPr>
                        <w:t xml:space="preserve">الغاز الطبيعي كوقود لإنتاج الكهرباء: </w:t>
                      </w:r>
                    </w:p>
                    <w:p w:rsidR="006017CF" w:rsidRPr="006017CF" w:rsidRDefault="006017CF" w:rsidP="006017CF">
                      <w:pPr>
                        <w:bidi/>
                        <w:spacing w:before="100" w:beforeAutospacing="1" w:after="100" w:afterAutospacing="1" w:line="276" w:lineRule="auto"/>
                        <w:jc w:val="both"/>
                        <w:rPr>
                          <w:rFonts w:asciiTheme="majorBidi" w:eastAsia="Times New Roman" w:hAnsiTheme="majorBidi" w:cstheme="majorBidi"/>
                          <w:sz w:val="24"/>
                          <w:szCs w:val="24"/>
                        </w:rPr>
                      </w:pPr>
                      <w:r w:rsidRPr="006017CF">
                        <w:rPr>
                          <w:rFonts w:asciiTheme="majorBidi" w:eastAsia="Times New Roman" w:hAnsiTheme="majorBidi" w:cstheme="majorBidi"/>
                          <w:sz w:val="24"/>
                          <w:szCs w:val="24"/>
                          <w:rtl/>
                        </w:rPr>
                        <w:t>من المتعارف عليه عالميًّا أنه لا توجد طريقة واحدة لتسعير الغاز الطبيعي، ولا توجد أيضًا سوق واحدة للتجارة في الغاز الطبيعي، بل توجد عدة طرق وعدة أسواق بحسب الموقع والبلد. فهو يباع في اليابان بنحو 17 دولارا للمليون وحدة، حيث الطريقة الوحيدة لنقله من البلد المنتج هو تسييله ونقله بالناقلات البحرية العملاقة من ماليزيا وقطر وغيرهما من الدول المنتجة</w:t>
                      </w:r>
                      <w:r w:rsidRPr="006017CF">
                        <w:rPr>
                          <w:rFonts w:asciiTheme="majorBidi" w:eastAsia="Times New Roman" w:hAnsiTheme="majorBidi" w:cstheme="majorBidi"/>
                          <w:sz w:val="24"/>
                          <w:szCs w:val="24"/>
                        </w:rPr>
                        <w:t xml:space="preserve">. </w:t>
                      </w:r>
                      <w:r w:rsidRPr="006017CF">
                        <w:rPr>
                          <w:rFonts w:asciiTheme="majorBidi" w:eastAsia="Times New Roman" w:hAnsiTheme="majorBidi" w:cstheme="majorBidi"/>
                          <w:sz w:val="24"/>
                          <w:szCs w:val="24"/>
                          <w:rtl/>
                        </w:rPr>
                        <w:t>وغالبًا ما يكون سعر هذا الغاز المسال مرتبطا ارتباطًا وثيقًا بأسعار النفط العالمية، فمثلًا كل برميل نفط يحتوي على نحو 5.8 مليون وحدة حرارية، فإذا كان سعر البرميل 100 دولار يكون بذلك سعر المليون وحدة حرارية من النفط نحو 17 دولارا، وهذه هي معدلات أسعار الغاز المسال العالمية. ولذلك فإن كثيرا من الدول المنتجة للغاز الطبيعي والمسال ترى ربط الأسعار بمعادلات سعرية على أساس أسعار النفط العالمية</w:t>
                      </w:r>
                      <w:r w:rsidRPr="006017CF">
                        <w:rPr>
                          <w:rFonts w:asciiTheme="majorBidi" w:eastAsia="Times New Roman" w:hAnsiTheme="majorBidi" w:cstheme="majorBidi"/>
                          <w:sz w:val="24"/>
                          <w:szCs w:val="24"/>
                        </w:rPr>
                        <w:t>.</w:t>
                      </w:r>
                    </w:p>
                    <w:p w:rsidR="006017CF" w:rsidRDefault="006017CF" w:rsidP="006017CF">
                      <w:pPr>
                        <w:bidi/>
                        <w:spacing w:before="100" w:beforeAutospacing="1" w:after="100" w:afterAutospacing="1" w:line="276" w:lineRule="auto"/>
                        <w:jc w:val="both"/>
                        <w:rPr>
                          <w:rFonts w:asciiTheme="majorBidi" w:eastAsia="Times New Roman" w:hAnsiTheme="majorBidi" w:cstheme="majorBidi"/>
                          <w:sz w:val="24"/>
                          <w:szCs w:val="24"/>
                          <w:rtl/>
                        </w:rPr>
                      </w:pPr>
                      <w:r w:rsidRPr="006017CF">
                        <w:rPr>
                          <w:rFonts w:asciiTheme="majorBidi" w:eastAsia="Times New Roman" w:hAnsiTheme="majorBidi" w:cstheme="majorBidi"/>
                          <w:sz w:val="24"/>
                          <w:szCs w:val="24"/>
                          <w:rtl/>
                        </w:rPr>
                        <w:t>أما في أمريكا فينتج الغاز الطبيعي من الحقول سواء التقليدية أو غير التقليدية، ويباع حسب تسعير مركز هنري هوب لتجارة الغاز على أساس العرض والطلب. فمثلا إذا حصلت كارثة وتعطلت بعض خطوط الإنتاج فتعذر الحصول على الغاز مثلما حدث في عام 2006، حيث ارتفع السعر لأكثر من 12 دولارا للمليون وحدة حرارية. ولكن ما إن ترتفع الكميات المعروضة من الغاز ويقل الطلب يهبط السعر لمستويات بعيدة مثلما حدث في نيسان (أبريل) من عام 2012 عندما نزل سعر مركز هنري تحت دولارين للمليون وحدة حرارية عندما كثر العرض بسبب طفرة إنتاج الغاز الصخري في أمريكا، وعاد في نيسان (أبريل) 2013 وسجل 4.17 دولار. إذًا السوق الأمريكية غير مستقرة، وتعتمد على أشياء داخلية تخص القارة الأمريكية، وليست بالضرورة تهم العالم الخارجي مثل المناخ وكاترينا والغاز الصخري والعواصف التي تضرب خليج المكسيك والإمدادات من كندا عبر الأنابيب وكميات الطاقة البديلة المستخدمة، إضافة إلى نسبة استخدامات الغاز الطبيعي في الصناعة وتوليد الكهرباء وكوقود لوسائل النقل</w:t>
                      </w:r>
                      <w:r w:rsidRPr="006017CF">
                        <w:rPr>
                          <w:rFonts w:asciiTheme="majorBidi" w:eastAsia="Times New Roman" w:hAnsiTheme="majorBidi" w:cstheme="majorBidi"/>
                          <w:sz w:val="24"/>
                          <w:szCs w:val="24"/>
                        </w:rPr>
                        <w:t>.</w:t>
                      </w:r>
                    </w:p>
                    <w:p w:rsidR="006017CF" w:rsidRPr="006017CF" w:rsidRDefault="006017CF" w:rsidP="006017CF">
                      <w:pPr>
                        <w:bidi/>
                        <w:spacing w:before="100" w:beforeAutospacing="1" w:after="100" w:afterAutospacing="1" w:line="276" w:lineRule="auto"/>
                        <w:jc w:val="both"/>
                        <w:rPr>
                          <w:rFonts w:asciiTheme="majorBidi" w:eastAsia="Times New Roman" w:hAnsiTheme="majorBidi" w:cstheme="majorBidi"/>
                          <w:sz w:val="24"/>
                          <w:szCs w:val="24"/>
                        </w:rPr>
                      </w:pPr>
                      <w:r w:rsidRPr="006017CF">
                        <w:rPr>
                          <w:rFonts w:asciiTheme="majorBidi" w:eastAsia="Times New Roman" w:hAnsiTheme="majorBidi" w:cstheme="majorBidi"/>
                          <w:sz w:val="24"/>
                          <w:szCs w:val="24"/>
                          <w:rtl/>
                        </w:rPr>
                        <w:t>وفي أوروبا غالبًا ما كانت الأسعار تقع بين أسعار الغاز المسال العالمية والأسعار الأمريكية، حيث تدور نحو 10 ـــ 12 دولارا للمليون وحدة حرارية</w:t>
                      </w:r>
                      <w:r w:rsidRPr="006017CF">
                        <w:rPr>
                          <w:rFonts w:asciiTheme="majorBidi" w:eastAsia="Times New Roman" w:hAnsiTheme="majorBidi" w:cstheme="majorBidi"/>
                          <w:sz w:val="24"/>
                          <w:szCs w:val="24"/>
                        </w:rPr>
                        <w:t xml:space="preserve">. </w:t>
                      </w:r>
                      <w:r w:rsidRPr="006017CF">
                        <w:rPr>
                          <w:rFonts w:asciiTheme="majorBidi" w:eastAsia="Times New Roman" w:hAnsiTheme="majorBidi" w:cstheme="majorBidi"/>
                          <w:sz w:val="24"/>
                          <w:szCs w:val="24"/>
                          <w:rtl/>
                        </w:rPr>
                        <w:t>وتحتكر روس</w:t>
                      </w:r>
                      <w:r>
                        <w:rPr>
                          <w:rFonts w:asciiTheme="majorBidi" w:eastAsia="Times New Roman" w:hAnsiTheme="majorBidi" w:cstheme="majorBidi" w:hint="cs"/>
                          <w:sz w:val="24"/>
                          <w:szCs w:val="24"/>
                          <w:rtl/>
                        </w:rPr>
                        <w:t>ــــ</w:t>
                      </w:r>
                      <w:r w:rsidRPr="006017CF">
                        <w:rPr>
                          <w:rFonts w:asciiTheme="majorBidi" w:eastAsia="Times New Roman" w:hAnsiTheme="majorBidi" w:cstheme="majorBidi"/>
                          <w:sz w:val="24"/>
                          <w:szCs w:val="24"/>
                          <w:rtl/>
                        </w:rPr>
                        <w:t xml:space="preserve">يا </w:t>
                      </w:r>
                    </w:p>
                    <w:p w:rsidR="00D25BB4" w:rsidRPr="006017CF" w:rsidRDefault="00D25BB4" w:rsidP="00D25BB4">
                      <w:pPr>
                        <w:bidi/>
                        <w:jc w:val="both"/>
                      </w:pPr>
                    </w:p>
                  </w:txbxContent>
                </v:textbox>
              </v:rect>
            </w:pict>
          </mc:Fallback>
        </mc:AlternateContent>
      </w:r>
    </w:p>
    <w:p w:rsidR="00D25BB4" w:rsidRDefault="00D25BB4" w:rsidP="00D25BB4">
      <w:pPr>
        <w:rPr>
          <w:rFonts w:asciiTheme="majorBidi" w:eastAsia="Times New Roman" w:hAnsiTheme="majorBidi" w:cstheme="majorBidi"/>
          <w:b/>
          <w:bCs/>
          <w:sz w:val="24"/>
          <w:szCs w:val="24"/>
          <w:rtl/>
        </w:rPr>
      </w:pPr>
      <w:r>
        <w:rPr>
          <w:rFonts w:asciiTheme="majorBidi" w:eastAsia="Times New Roman" w:hAnsiTheme="majorBidi" w:cstheme="majorBidi"/>
          <w:b/>
          <w:bCs/>
          <w:sz w:val="24"/>
          <w:szCs w:val="24"/>
          <w:rtl/>
        </w:rPr>
        <w:br w:type="page"/>
      </w:r>
    </w:p>
    <w:p w:rsidR="00D25BB4" w:rsidRPr="00736BA9" w:rsidRDefault="00532F28" w:rsidP="00D25BB4">
      <w:pPr>
        <w:bidi/>
        <w:spacing w:after="0" w:line="240" w:lineRule="auto"/>
        <w:rPr>
          <w:rFonts w:asciiTheme="majorBidi" w:eastAsia="Times New Roman" w:hAnsiTheme="majorBidi" w:cstheme="majorBidi"/>
          <w:b/>
          <w:bCs/>
          <w:sz w:val="24"/>
          <w:szCs w:val="24"/>
        </w:rPr>
      </w:pPr>
      <w:r>
        <w:rPr>
          <w:rFonts w:asciiTheme="majorBidi" w:eastAsia="Times New Roman" w:hAnsiTheme="majorBidi" w:cstheme="majorBidi"/>
          <w:b/>
          <w:bCs/>
          <w:noProof/>
          <w:sz w:val="24"/>
          <w:szCs w:val="24"/>
          <w:rtl/>
        </w:rPr>
        <mc:AlternateContent>
          <mc:Choice Requires="wps">
            <w:drawing>
              <wp:anchor distT="0" distB="0" distL="114300" distR="114300" simplePos="0" relativeHeight="251672576" behindDoc="0" locked="0" layoutInCell="1" allowOverlap="1" wp14:anchorId="483A5610" wp14:editId="0104805A">
                <wp:simplePos x="0" y="0"/>
                <wp:positionH relativeFrom="column">
                  <wp:posOffset>3147107</wp:posOffset>
                </wp:positionH>
                <wp:positionV relativeFrom="paragraph">
                  <wp:posOffset>1</wp:posOffset>
                </wp:positionV>
                <wp:extent cx="2794000" cy="2922714"/>
                <wp:effectExtent l="0" t="0" r="25400" b="11430"/>
                <wp:wrapNone/>
                <wp:docPr id="13" name="Rectangle 13"/>
                <wp:cNvGraphicFramePr/>
                <a:graphic xmlns:a="http://schemas.openxmlformats.org/drawingml/2006/main">
                  <a:graphicData uri="http://schemas.microsoft.com/office/word/2010/wordprocessingShape">
                    <wps:wsp>
                      <wps:cNvSpPr/>
                      <wps:spPr>
                        <a:xfrm>
                          <a:off x="0" y="0"/>
                          <a:ext cx="2794000" cy="2922714"/>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850E7A" w:rsidRDefault="00850E7A" w:rsidP="00850E7A">
                            <w:pPr>
                              <w:bidi/>
                              <w:spacing w:before="100" w:beforeAutospacing="1" w:after="100" w:afterAutospacing="1" w:line="240" w:lineRule="auto"/>
                              <w:jc w:val="both"/>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دراسة حالة:</w:t>
                            </w:r>
                          </w:p>
                          <w:p w:rsidR="00850E7A" w:rsidRPr="009F486E" w:rsidRDefault="00850E7A" w:rsidP="00850E7A">
                            <w:pPr>
                              <w:bidi/>
                              <w:spacing w:after="0" w:line="24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أجريت دراسة لإستبدال مولدات الديزل بمولدات غاز طبيعي لتزويد حقول مربع 4 النفطي وقد توصلت الدراسة إلى أنه سيتم توفير 8.68 مليون دولار في العام.</w:t>
                            </w:r>
                          </w:p>
                          <w:p w:rsidR="00850E7A" w:rsidRDefault="00850E7A" w:rsidP="00056729">
                            <w:pPr>
                              <w:bidi/>
                              <w:spacing w:after="0" w:line="240" w:lineRule="auto"/>
                              <w:jc w:val="both"/>
                              <w:rPr>
                                <w:rFonts w:asciiTheme="majorBidi" w:eastAsia="Times New Roman" w:hAnsiTheme="majorBidi" w:cstheme="majorBidi"/>
                                <w:sz w:val="24"/>
                                <w:szCs w:val="24"/>
                                <w:rtl/>
                              </w:rPr>
                            </w:pPr>
                            <w:r w:rsidRPr="00850E7A">
                              <w:rPr>
                                <w:rFonts w:asciiTheme="majorBidi" w:eastAsia="Times New Roman" w:hAnsiTheme="majorBidi" w:cstheme="majorBidi" w:hint="cs"/>
                                <w:sz w:val="24"/>
                                <w:szCs w:val="24"/>
                                <w:rtl/>
                              </w:rPr>
                              <w:t>وجد</w:t>
                            </w:r>
                            <w:r w:rsidRPr="00056729">
                              <w:rPr>
                                <w:rFonts w:asciiTheme="majorBidi" w:eastAsia="Times New Roman" w:hAnsiTheme="majorBidi" w:cstheme="majorBidi" w:hint="cs"/>
                                <w:sz w:val="24"/>
                                <w:szCs w:val="24"/>
                                <w:rtl/>
                              </w:rPr>
                              <w:t xml:space="preserve"> </w:t>
                            </w:r>
                            <w:r w:rsidR="00056729" w:rsidRPr="00056729">
                              <w:rPr>
                                <w:rFonts w:asciiTheme="majorBidi" w:eastAsia="Times New Roman" w:hAnsiTheme="majorBidi" w:cstheme="majorBidi" w:hint="cs"/>
                                <w:sz w:val="24"/>
                                <w:szCs w:val="24"/>
                                <w:rtl/>
                              </w:rPr>
                              <w:t xml:space="preserve">في مربع 4 بالسودان أن تكلفة التشغيل للمربع مرتفعة جداً  وبعد البحث والتحليل والتدقيق </w:t>
                            </w:r>
                            <w:r w:rsidR="00056729">
                              <w:rPr>
                                <w:rFonts w:asciiTheme="majorBidi" w:eastAsia="Times New Roman" w:hAnsiTheme="majorBidi" w:cstheme="majorBidi" w:hint="cs"/>
                                <w:sz w:val="24"/>
                                <w:szCs w:val="24"/>
                                <w:rtl/>
                              </w:rPr>
                              <w:t>وجد أن تكلفة الوقود لإنتاج الكهرباء كانت عالية جداً . وفي ذات الوقت وصل الغاز المحروق معدل 21 مليون قدم مكعب في اليوم الشيء الذي حفذ لدراسة الأمر لتقليل تكلفة التشغيل من ناحية ودرء الأثر البيئي من الناحية الأخرى بالإضافة لحفظ موارد البلاد من الهدر .</w:t>
                            </w:r>
                          </w:p>
                          <w:p w:rsidR="00380EC6" w:rsidRDefault="00380EC6" w:rsidP="00532F28">
                            <w:pPr>
                              <w:bidi/>
                              <w:jc w:val="both"/>
                              <w:rPr>
                                <w:rtl/>
                              </w:rPr>
                            </w:pPr>
                            <w:r>
                              <w:rPr>
                                <w:rFonts w:hint="cs"/>
                                <w:rtl/>
                              </w:rPr>
                              <w:t>صمم المشروع ليُنقل الغاز الطبيعي بخطوط أنابيب بلغ مجموع أطوالها 100 كلم إلى حقل دفرا وبقطر 6 بوصات ومحطة تجفيف الغاز (</w:t>
                            </w:r>
                            <w:r>
                              <w:t>Dehydration Package</w:t>
                            </w:r>
                            <w:r>
                              <w:rPr>
                                <w:rFonts w:hint="cs"/>
                                <w:rtl/>
                              </w:rPr>
                              <w:t>) ومحطة ضخ (</w:t>
                            </w:r>
                            <w:r>
                              <w:t>Compressors</w:t>
                            </w:r>
                            <w:r>
                              <w:rPr>
                                <w:rFonts w:hint="cs"/>
                                <w:rtl/>
                              </w:rPr>
                              <w:t>)</w:t>
                            </w:r>
                            <w:r>
                              <w:t xml:space="preserve"> </w:t>
                            </w:r>
                            <w:r>
                              <w:rPr>
                                <w:rFonts w:hint="cs"/>
                                <w:rtl/>
                              </w:rPr>
                              <w:t xml:space="preserve">. </w:t>
                            </w: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Pr="00056729" w:rsidRDefault="00056729" w:rsidP="00056729">
                            <w:pPr>
                              <w:bidi/>
                              <w:spacing w:after="0" w:line="240" w:lineRule="auto"/>
                              <w:jc w:val="both"/>
                              <w:rPr>
                                <w:rFonts w:asciiTheme="majorBidi" w:eastAsia="Times New Roman" w:hAnsiTheme="majorBidi" w:cstheme="majorBidi"/>
                                <w:sz w:val="24"/>
                                <w:szCs w:val="24"/>
                                <w:rtl/>
                              </w:rPr>
                            </w:pPr>
                          </w:p>
                          <w:p w:rsidR="006017CF" w:rsidRPr="00056729" w:rsidRDefault="006017CF" w:rsidP="00056729">
                            <w:pPr>
                              <w:bidi/>
                              <w:spacing w:after="0" w:line="240" w:lineRule="auto"/>
                              <w:jc w:val="both"/>
                              <w:rPr>
                                <w:rFonts w:asciiTheme="majorBidi" w:eastAsia="Times New Roman" w:hAnsiTheme="majorBidi" w:cstheme="majorBi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83A5610" id="Rectangle 13" o:spid="_x0000_s1032" style="position:absolute;left:0;text-align:left;margin-left:247.8pt;margin-top:0;width:220pt;height:230.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qgAIAAF0FAAAOAAAAZHJzL2Uyb0RvYy54bWysVEtv2zAMvg/YfxB0X/1Y1kdQpwhadBhQ&#10;tEXboWdFlhJhsqhJSuzs14+SHwm6YodhF5kyP5Lix8flVddoshPOKzAVLU5ySoThUCuzruj3l9tP&#10;55T4wEzNNBhR0b3w9Grx8cNla+eihA3oWjiCToyft7aimxDsPMs834iG+ROwwqBSgmtYwKtbZ7Vj&#10;LXpvdFbm+WnWgqutAy68x783vZIukn8pBQ8PUnoRiK4ovi2k06VzFc9sccnma8fsRvHhGewfXtEw&#10;ZTDo5OqGBUa2Tv3hqlHcgQcZTjg0GUipuEg5YDZF/iab5w2zIuWC5Hg70eT/n1t+v3t0RNVYu8+U&#10;GNZgjZ6QNWbWWhD8hwS11s8R92wf3XDzKMZsO+ma+MU8SJdI3U+kii4Qjj/Ls4tZniP3HHXlRVme&#10;FbPoNTuYW+fDVwENiUJFHcZPZLLdnQ89dITEaNrE04NW9a3SOl1iv4hr7ciOYaVX62IIcYTCgNEy&#10;i+n0CSQp7LXovT4JiUzEJ6foqQcPPusfo09tEBlNJEafjIr3jHQYjQZsNBOpLyfD/D3DQ7QJnSKC&#10;CZNhowy4vxvLHj9m3eca0w7dqktlPx0rvIJ6j63goJ8Rb/mtwnLcMR8emcOhwBLioIcHPKSGtqIw&#10;SJRswP1673/EY6+ilpIWh6yi/ueWOUGJ/mawiy+K2SxOZbrMvpyVeHHHmtWxxmyba8DqFrhSLE9i&#10;xAc9itJB84r7YBmjoooZjrErGkbxOvSjj/uEi+UygXAOLQt35tny6DqyHJvtpXtlzg4dGbCZ72Ec&#10;RzZ/05g9NloaWG4DSJW6NvLcszrwjzOc+n7YN3FJHN8T6rAVF78BAAD//wMAUEsDBBQABgAIAAAA&#10;IQA2Z4J92gAAAAgBAAAPAAAAZHJzL2Rvd25yZXYueG1sTI/BTsMwEETvSPyDtUjcqNMWLBriVAgp&#10;H9AExHUTL0lobEexk4a/Z3uC4+yMZt9kx9UOYqEp9N5p2G4SEOQab3rXaniviodnECGiMzh4Rxp+&#10;KMAxv73JMDX+4k60lLEVXOJCihq6GMdUytB0ZDFs/EiOvS8/WYwsp1aaCS9cbge5SxIlLfaOP3Q4&#10;0ltHzbmcrYa5+iybb3XaqsosbVHsavw4T1rf362vLyAirfEvDFd8RoecmWo/OxPEoOHx8KQ4qoEX&#10;sX3YX2XNd5XsQeaZ/D8g/wUAAP//AwBQSwECLQAUAAYACAAAACEAtoM4kv4AAADhAQAAEwAAAAAA&#10;AAAAAAAAAAAAAAAAW0NvbnRlbnRfVHlwZXNdLnhtbFBLAQItABQABgAIAAAAIQA4/SH/1gAAAJQB&#10;AAALAAAAAAAAAAAAAAAAAC8BAABfcmVscy8ucmVsc1BLAQItABQABgAIAAAAIQAPL/1qgAIAAF0F&#10;AAAOAAAAAAAAAAAAAAAAAC4CAABkcnMvZTJvRG9jLnhtbFBLAQItABQABgAIAAAAIQA2Z4J92gAA&#10;AAgBAAAPAAAAAAAAAAAAAAAAANoEAABkcnMvZG93bnJldi54bWxQSwUGAAAAAAQABADzAAAA4QUA&#10;AAAA&#10;" fillcolor="white [3201]" strokecolor="white [3212]" strokeweight="1pt">
                <v:textbox>
                  <w:txbxContent>
                    <w:p w:rsidR="00850E7A" w:rsidRDefault="00850E7A" w:rsidP="00850E7A">
                      <w:pPr>
                        <w:bidi/>
                        <w:spacing w:before="100" w:beforeAutospacing="1" w:after="100" w:afterAutospacing="1" w:line="240" w:lineRule="auto"/>
                        <w:jc w:val="both"/>
                        <w:rPr>
                          <w:rFonts w:asciiTheme="majorBidi" w:eastAsia="Times New Roman" w:hAnsiTheme="majorBidi" w:cstheme="majorBidi" w:hint="cs"/>
                          <w:b/>
                          <w:bCs/>
                          <w:sz w:val="24"/>
                          <w:szCs w:val="24"/>
                          <w:rtl/>
                        </w:rPr>
                      </w:pPr>
                      <w:r>
                        <w:rPr>
                          <w:rFonts w:asciiTheme="majorBidi" w:eastAsia="Times New Roman" w:hAnsiTheme="majorBidi" w:cstheme="majorBidi" w:hint="cs"/>
                          <w:b/>
                          <w:bCs/>
                          <w:sz w:val="24"/>
                          <w:szCs w:val="24"/>
                          <w:rtl/>
                        </w:rPr>
                        <w:t>دراسة حالة:</w:t>
                      </w:r>
                    </w:p>
                    <w:p w:rsidR="00850E7A" w:rsidRPr="009F486E" w:rsidRDefault="00850E7A" w:rsidP="00850E7A">
                      <w:pPr>
                        <w:bidi/>
                        <w:spacing w:after="0" w:line="240" w:lineRule="auto"/>
                        <w:jc w:val="both"/>
                        <w:rPr>
                          <w:rFonts w:asciiTheme="majorBidi" w:eastAsia="Times New Roman" w:hAnsiTheme="majorBidi" w:cstheme="majorBidi" w:hint="cs"/>
                          <w:sz w:val="24"/>
                          <w:szCs w:val="24"/>
                          <w:rtl/>
                        </w:rPr>
                      </w:pPr>
                      <w:r>
                        <w:rPr>
                          <w:rFonts w:asciiTheme="majorBidi" w:eastAsia="Times New Roman" w:hAnsiTheme="majorBidi" w:cstheme="majorBidi" w:hint="cs"/>
                          <w:sz w:val="24"/>
                          <w:szCs w:val="24"/>
                          <w:rtl/>
                        </w:rPr>
                        <w:t>أجريت دراسة لإستبدال مولدات الديزل بمولدات غاز طبيعي لتزويد حقول مربع 4 النفطي وقد توصلت الدراسة إلى أنه سيتم توفير 8.68 مليون دولار في العام.</w:t>
                      </w:r>
                    </w:p>
                    <w:p w:rsidR="00850E7A" w:rsidRDefault="00850E7A" w:rsidP="00056729">
                      <w:pPr>
                        <w:bidi/>
                        <w:spacing w:after="0" w:line="240" w:lineRule="auto"/>
                        <w:jc w:val="both"/>
                        <w:rPr>
                          <w:rFonts w:asciiTheme="majorBidi" w:eastAsia="Times New Roman" w:hAnsiTheme="majorBidi" w:cstheme="majorBidi"/>
                          <w:sz w:val="24"/>
                          <w:szCs w:val="24"/>
                          <w:rtl/>
                        </w:rPr>
                      </w:pPr>
                      <w:r w:rsidRPr="00850E7A">
                        <w:rPr>
                          <w:rFonts w:asciiTheme="majorBidi" w:eastAsia="Times New Roman" w:hAnsiTheme="majorBidi" w:cstheme="majorBidi" w:hint="cs"/>
                          <w:sz w:val="24"/>
                          <w:szCs w:val="24"/>
                          <w:rtl/>
                        </w:rPr>
                        <w:t>وجد</w:t>
                      </w:r>
                      <w:r w:rsidRPr="00056729">
                        <w:rPr>
                          <w:rFonts w:asciiTheme="majorBidi" w:eastAsia="Times New Roman" w:hAnsiTheme="majorBidi" w:cstheme="majorBidi" w:hint="cs"/>
                          <w:sz w:val="24"/>
                          <w:szCs w:val="24"/>
                          <w:rtl/>
                        </w:rPr>
                        <w:t xml:space="preserve"> </w:t>
                      </w:r>
                      <w:r w:rsidR="00056729" w:rsidRPr="00056729">
                        <w:rPr>
                          <w:rFonts w:asciiTheme="majorBidi" w:eastAsia="Times New Roman" w:hAnsiTheme="majorBidi" w:cstheme="majorBidi" w:hint="cs"/>
                          <w:sz w:val="24"/>
                          <w:szCs w:val="24"/>
                          <w:rtl/>
                        </w:rPr>
                        <w:t xml:space="preserve">في مربع 4 بالسودان أن تكلفة التشغيل للمربع مرتفعة جداً  وبعد البحث والتحليل والتدقيق </w:t>
                      </w:r>
                      <w:r w:rsidR="00056729">
                        <w:rPr>
                          <w:rFonts w:asciiTheme="majorBidi" w:eastAsia="Times New Roman" w:hAnsiTheme="majorBidi" w:cstheme="majorBidi" w:hint="cs"/>
                          <w:sz w:val="24"/>
                          <w:szCs w:val="24"/>
                          <w:rtl/>
                        </w:rPr>
                        <w:t>وجد أن تكلفة الوقود لإنتاج الكهرباء كانت عالية جداً . وفي ذات الوقت وصل الغاز المحروق معدل 21 مليون قدم مكعب في اليوم الشيء الذي حفذ لدراسة الأمر لتقليل تكلفة التشغيل من ناحية ودرء الأثر البيئي من الناحية الأخرى بالإضافة لحفظ موارد البلاد من الهدر .</w:t>
                      </w:r>
                    </w:p>
                    <w:p w:rsidR="00380EC6" w:rsidRDefault="00380EC6" w:rsidP="00532F28">
                      <w:pPr>
                        <w:bidi/>
                        <w:jc w:val="both"/>
                        <w:rPr>
                          <w:rFonts w:hint="cs"/>
                          <w:rtl/>
                        </w:rPr>
                      </w:pPr>
                      <w:r>
                        <w:rPr>
                          <w:rFonts w:hint="cs"/>
                          <w:rtl/>
                        </w:rPr>
                        <w:t>صمم المشروع ليُنقل الغاز الطبيعي بخطوط أنابيب بلغ مجموع أطوالها 100 كلم إلى حقل دفرا وبقطر 6 بوصات ومحطة تجفيف الغاز (</w:t>
                      </w:r>
                      <w:r>
                        <w:t>Dehydration Package</w:t>
                      </w:r>
                      <w:r>
                        <w:rPr>
                          <w:rFonts w:hint="cs"/>
                          <w:rtl/>
                        </w:rPr>
                        <w:t>) ومحطة ضخ (</w:t>
                      </w:r>
                      <w:r>
                        <w:t>Compressors</w:t>
                      </w:r>
                      <w:r>
                        <w:rPr>
                          <w:rFonts w:hint="cs"/>
                          <w:rtl/>
                        </w:rPr>
                        <w:t>)</w:t>
                      </w:r>
                      <w:r>
                        <w:t xml:space="preserve"> </w:t>
                      </w:r>
                      <w:r>
                        <w:rPr>
                          <w:rFonts w:hint="cs"/>
                          <w:rtl/>
                        </w:rPr>
                        <w:t xml:space="preserve">. </w:t>
                      </w: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Default="00056729" w:rsidP="00056729">
                      <w:pPr>
                        <w:bidi/>
                        <w:spacing w:after="0" w:line="240" w:lineRule="auto"/>
                        <w:jc w:val="both"/>
                        <w:rPr>
                          <w:rFonts w:asciiTheme="majorBidi" w:eastAsia="Times New Roman" w:hAnsiTheme="majorBidi" w:cstheme="majorBidi"/>
                          <w:sz w:val="24"/>
                          <w:szCs w:val="24"/>
                          <w:rtl/>
                        </w:rPr>
                      </w:pPr>
                    </w:p>
                    <w:p w:rsidR="00056729" w:rsidRPr="00056729" w:rsidRDefault="00056729" w:rsidP="00056729">
                      <w:pPr>
                        <w:bidi/>
                        <w:spacing w:after="0" w:line="240" w:lineRule="auto"/>
                        <w:jc w:val="both"/>
                        <w:rPr>
                          <w:rFonts w:asciiTheme="majorBidi" w:eastAsia="Times New Roman" w:hAnsiTheme="majorBidi" w:cstheme="majorBidi"/>
                          <w:sz w:val="24"/>
                          <w:szCs w:val="24"/>
                          <w:rtl/>
                        </w:rPr>
                      </w:pPr>
                    </w:p>
                    <w:p w:rsidR="006017CF" w:rsidRPr="00056729" w:rsidRDefault="006017CF" w:rsidP="00056729">
                      <w:pPr>
                        <w:bidi/>
                        <w:spacing w:after="0" w:line="240" w:lineRule="auto"/>
                        <w:jc w:val="both"/>
                        <w:rPr>
                          <w:rFonts w:asciiTheme="majorBidi" w:eastAsia="Times New Roman" w:hAnsiTheme="majorBidi" w:cstheme="majorBidi"/>
                          <w:sz w:val="24"/>
                          <w:szCs w:val="24"/>
                        </w:rPr>
                      </w:pPr>
                    </w:p>
                  </w:txbxContent>
                </v:textbox>
              </v:rect>
            </w:pict>
          </mc:Fallback>
        </mc:AlternateContent>
      </w:r>
      <w:r w:rsidR="00380EC6">
        <w:rPr>
          <w:rFonts w:asciiTheme="majorBidi" w:eastAsia="Times New Roman" w:hAnsiTheme="majorBidi" w:cstheme="majorBidi"/>
          <w:b/>
          <w:bCs/>
          <w:noProof/>
          <w:sz w:val="24"/>
          <w:szCs w:val="24"/>
          <w:rtl/>
        </w:rPr>
        <mc:AlternateContent>
          <mc:Choice Requires="wps">
            <w:drawing>
              <wp:anchor distT="0" distB="0" distL="114300" distR="114300" simplePos="0" relativeHeight="251673600" behindDoc="0" locked="0" layoutInCell="1" allowOverlap="1" wp14:anchorId="48C9C39B" wp14:editId="7F61F69C">
                <wp:simplePos x="0" y="0"/>
                <wp:positionH relativeFrom="margin">
                  <wp:align>left</wp:align>
                </wp:positionH>
                <wp:positionV relativeFrom="paragraph">
                  <wp:posOffset>5610</wp:posOffset>
                </wp:positionV>
                <wp:extent cx="2794000" cy="2664662"/>
                <wp:effectExtent l="0" t="0" r="25400" b="21590"/>
                <wp:wrapNone/>
                <wp:docPr id="12" name="Rectangle 12"/>
                <wp:cNvGraphicFramePr/>
                <a:graphic xmlns:a="http://schemas.openxmlformats.org/drawingml/2006/main">
                  <a:graphicData uri="http://schemas.microsoft.com/office/word/2010/wordprocessingShape">
                    <wps:wsp>
                      <wps:cNvSpPr/>
                      <wps:spPr>
                        <a:xfrm>
                          <a:off x="0" y="0"/>
                          <a:ext cx="2794000" cy="2664662"/>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532F28" w:rsidRDefault="00532F28" w:rsidP="00532F28">
                            <w:pPr>
                              <w:bidi/>
                              <w:jc w:val="both"/>
                              <w:rPr>
                                <w:rtl/>
                              </w:rPr>
                            </w:pPr>
                            <w:r>
                              <w:rPr>
                                <w:rFonts w:hint="cs"/>
                                <w:rtl/>
                              </w:rPr>
                              <w:t xml:space="preserve">الآن المشروع تحت التنفيذ وقد كانت نتائج الدراسة مبهرة ومشجعة لتعميم التجربة في كل حقول البترول في السودان. وتظهر الجدوى الاقتصادية للمشروع في الجدول التالي </w:t>
                            </w:r>
                          </w:p>
                          <w:p w:rsidR="00532F28" w:rsidRDefault="00532F28" w:rsidP="00532F28">
                            <w:pPr>
                              <w:bidi/>
                              <w:jc w:val="both"/>
                              <w:rPr>
                                <w:rtl/>
                              </w:rPr>
                            </w:pPr>
                            <w:r>
                              <w:rPr>
                                <w:noProof/>
                              </w:rPr>
                              <w:drawing>
                                <wp:inline distT="0" distB="0" distL="0" distR="0" wp14:anchorId="60D96405" wp14:editId="0EDF0184">
                                  <wp:extent cx="2524445" cy="813423"/>
                                  <wp:effectExtent l="0" t="0" r="0" b="6350"/>
                                  <wp:docPr id="15"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39"/>
                                          <a:stretch>
                                            <a:fillRect/>
                                          </a:stretch>
                                        </pic:blipFill>
                                        <pic:spPr>
                                          <a:xfrm>
                                            <a:off x="0" y="0"/>
                                            <a:ext cx="2587258" cy="833663"/>
                                          </a:xfrm>
                                          <a:prstGeom prst="rect">
                                            <a:avLst/>
                                          </a:prstGeom>
                                        </pic:spPr>
                                      </pic:pic>
                                    </a:graphicData>
                                  </a:graphic>
                                </wp:inline>
                              </w:drawing>
                            </w:r>
                          </w:p>
                          <w:p w:rsidR="00380EC6" w:rsidRDefault="00380EC6" w:rsidP="00532F28">
                            <w:pPr>
                              <w:bidi/>
                              <w:jc w:val="both"/>
                              <w:rPr>
                                <w:rtl/>
                              </w:rPr>
                            </w:pPr>
                            <w:r>
                              <w:rPr>
                                <w:rFonts w:hint="cs"/>
                                <w:rtl/>
                              </w:rPr>
                              <w:t xml:space="preserve">المحطة موضع الدراسة مطلوب منها </w:t>
                            </w:r>
                            <w:r w:rsidR="00D239DB">
                              <w:rPr>
                                <w:rFonts w:hint="cs"/>
                                <w:rtl/>
                              </w:rPr>
                              <w:t>إنتاج 7.2 ميقواط وتوفر 8.68 مليون دولار فقط من الوقود ، بسحب هذه التجربة لكل السودان الذي يستهلك حوالي 3500 ميقواط من الكهرباء فإن التوفير قد يبلغ 4.19 مليار دولار في العام الواحد. مع ملاحظة أن هذا التوفير فقط من بند الوقود.</w:t>
                            </w:r>
                          </w:p>
                          <w:p w:rsidR="00D239DB" w:rsidRPr="00725C3E" w:rsidRDefault="00D239DB" w:rsidP="00D239DB">
                            <w:pPr>
                              <w:bidi/>
                              <w:jc w:val="both"/>
                              <w:rPr>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8C9C39B" id="Rectangle 12" o:spid="_x0000_s1033" style="position:absolute;left:0;text-align:left;margin-left:0;margin-top:.45pt;width:220pt;height:209.8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obaggIAAF0FAAAOAAAAZHJzL2Uyb0RvYy54bWysVE1v2zAMvQ/YfxB0X+0EWboGdYqgRYcB&#10;RVu0HXpWZCkRJomapMTOfv0o+SNBV+ww7CKTJh8pPpK6vGqNJnvhgwJb0clZSYmwHGplNxX9/nL7&#10;6QslITJbMw1WVPQgAr1afvxw2biFmMIWdC08wSA2LBpX0W2MblEUgW+FYeEMnLBolOANi6j6TVF7&#10;1mB0o4tpWc6LBnztPHARAv696Yx0meNLKXh8kDKISHRF8W4xnz6f63QWy0u22Hjmtor312D/cAvD&#10;lMWkY6gbFhnZefVHKKO4hwAynnEwBUipuMg1YDWT8k01z1vmRK4FyQlupCn8v7D8fv/oiaqxd1NK&#10;LDPYoydkjdmNFgT/IUGNCwv0e3aPvtcCiqnaVnqTvlgHaTOph5FU0UbC8ef0/GJWlsg9R9t0Pp/N&#10;5zlqcYQ7H+JXAYYkoaIe82cy2f4uREyJroNLyqZtOgNoVd8qrbOS5kVca0/2DDu93kzSxRF34oVa&#10;QhapnK6ALMWDFl3UJyGRiXTlnD3P4DFm/WOIqS16JojE7CNo8h5IxwHU+yaYyHM5Asv3gMdso3fO&#10;CDaOQKMs+L+DZec/VN3VmsqO7brNbT8fOryG+oCj4KHbkeD4rcJ23LEQH5nHpcAW4qLHBzykhqai&#10;0EuUbMH/eu9/8sdZRSslDS5ZRcPPHfOCEv3N4hRfTGaztJVZmX0+n6LiTy3rU4vdmWvA7k7wSXE8&#10;i8k/6kGUHswrvgerlBVNzHLMXdE4iNexW318T7hYrbIT7qFj8c4+O55CJ5bTsL20r8y7fiIjDvM9&#10;DOvIFm8Gs/NNSAurXQSp8tQmnjtWe/5xh/NQ9u9NeiRO9ex1fBWXvwEAAP//AwBQSwMEFAAGAAgA&#10;AAAhAFxoQ4zYAAAABQEAAA8AAABkcnMvZG93bnJldi54bWxMj0FPhDAQhe8m/odmTLy5ZclKFCkb&#10;Y8IPWNDstdARcOmUtIXFf+940tt7eZP3vimOm53Eij6MjhTsdwkIpM6ZkXoF70318AQiRE1GT45Q&#10;wTcGOJa3N4XOjbvSCdc69oJLKORawRDjnEsZugGtDjs3I3H26bzVka3vpfH6yuV2kmmSZNLqkXhh&#10;0DO+Ddhd6sUqWJpz3X1lp33WmLWvqrTVHxev1P3d9voCIuIW/47hF5/RoWSm1i1kgpgU8CNRwTMI&#10;zg6HhG3LIk0eQZaF/E9f/gAAAP//AwBQSwECLQAUAAYACAAAACEAtoM4kv4AAADhAQAAEwAAAAAA&#10;AAAAAAAAAAAAAAAAW0NvbnRlbnRfVHlwZXNdLnhtbFBLAQItABQABgAIAAAAIQA4/SH/1gAAAJQB&#10;AAALAAAAAAAAAAAAAAAAAC8BAABfcmVscy8ucmVsc1BLAQItABQABgAIAAAAIQB9OobaggIAAF0F&#10;AAAOAAAAAAAAAAAAAAAAAC4CAABkcnMvZTJvRG9jLnhtbFBLAQItABQABgAIAAAAIQBcaEOM2AAA&#10;AAUBAAAPAAAAAAAAAAAAAAAAANwEAABkcnMvZG93bnJldi54bWxQSwUGAAAAAAQABADzAAAA4QUA&#10;AAAA&#10;" fillcolor="white [3201]" strokecolor="white [3212]" strokeweight="1pt">
                <v:textbox>
                  <w:txbxContent>
                    <w:p w:rsidR="00532F28" w:rsidRDefault="00532F28" w:rsidP="00532F28">
                      <w:pPr>
                        <w:bidi/>
                        <w:jc w:val="both"/>
                        <w:rPr>
                          <w:rtl/>
                        </w:rPr>
                      </w:pPr>
                      <w:r>
                        <w:rPr>
                          <w:rFonts w:hint="cs"/>
                          <w:rtl/>
                        </w:rPr>
                        <w:t xml:space="preserve">الآن المشروع تحت التنفيذ وقد كانت نتائج الدراسة مبهرة ومشجعة لتعميم التجربة في كل حقول البترول في السودان. وتظهر الجدوى الاقتصادية للمشروع في الجدول التالي </w:t>
                      </w:r>
                    </w:p>
                    <w:p w:rsidR="00532F28" w:rsidRDefault="00532F28" w:rsidP="00532F28">
                      <w:pPr>
                        <w:bidi/>
                        <w:jc w:val="both"/>
                        <w:rPr>
                          <w:rtl/>
                        </w:rPr>
                      </w:pPr>
                      <w:r>
                        <w:rPr>
                          <w:noProof/>
                        </w:rPr>
                        <w:drawing>
                          <wp:inline distT="0" distB="0" distL="0" distR="0" wp14:anchorId="60D96405" wp14:editId="0EDF0184">
                            <wp:extent cx="2524445" cy="813423"/>
                            <wp:effectExtent l="0" t="0" r="0" b="6350"/>
                            <wp:docPr id="15"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40"/>
                                    <a:stretch>
                                      <a:fillRect/>
                                    </a:stretch>
                                  </pic:blipFill>
                                  <pic:spPr>
                                    <a:xfrm>
                                      <a:off x="0" y="0"/>
                                      <a:ext cx="2587258" cy="833663"/>
                                    </a:xfrm>
                                    <a:prstGeom prst="rect">
                                      <a:avLst/>
                                    </a:prstGeom>
                                  </pic:spPr>
                                </pic:pic>
                              </a:graphicData>
                            </a:graphic>
                          </wp:inline>
                        </w:drawing>
                      </w:r>
                    </w:p>
                    <w:p w:rsidR="00380EC6" w:rsidRDefault="00380EC6" w:rsidP="00532F28">
                      <w:pPr>
                        <w:bidi/>
                        <w:jc w:val="both"/>
                        <w:rPr>
                          <w:rFonts w:hint="cs"/>
                          <w:rtl/>
                        </w:rPr>
                      </w:pPr>
                      <w:r>
                        <w:rPr>
                          <w:rFonts w:hint="cs"/>
                          <w:rtl/>
                        </w:rPr>
                        <w:t xml:space="preserve">المحطة موضع الدراسة مطلوب منها </w:t>
                      </w:r>
                      <w:r w:rsidR="00D239DB">
                        <w:rPr>
                          <w:rFonts w:hint="cs"/>
                          <w:rtl/>
                        </w:rPr>
                        <w:t>إنتاج 7.2 ميقواط وتوفر 8.68 مليون دولار فقط من الوقود ، بسحب هذه التجربة لكل السودان الذي يستهلك حوالي 3500 ميقواط من الكهرباء فإن التوفير قد يبلغ 4.19 مليار دولار في العام الواحد. مع ملاحظة أن هذا التوفير فقط من بند الوقود.</w:t>
                      </w:r>
                    </w:p>
                    <w:p w:rsidR="00D239DB" w:rsidRPr="00725C3E" w:rsidRDefault="00D239DB" w:rsidP="00D239DB">
                      <w:pPr>
                        <w:bidi/>
                        <w:jc w:val="both"/>
                        <w:rPr>
                          <w:rFonts w:hint="cs"/>
                          <w:rtl/>
                        </w:rPr>
                      </w:pPr>
                    </w:p>
                  </w:txbxContent>
                </v:textbox>
                <w10:wrap anchorx="margin"/>
              </v:rect>
            </w:pict>
          </mc:Fallback>
        </mc:AlternateContent>
      </w:r>
    </w:p>
    <w:p w:rsidR="00725C3E" w:rsidRDefault="00725C3E" w:rsidP="00D25BB4">
      <w:pPr>
        <w:rPr>
          <w:rFonts w:asciiTheme="majorBidi" w:eastAsia="Times New Roman" w:hAnsiTheme="majorBidi" w:cstheme="majorBidi"/>
          <w:b/>
          <w:bCs/>
          <w:sz w:val="24"/>
          <w:szCs w:val="24"/>
          <w:rtl/>
        </w:rPr>
      </w:pPr>
    </w:p>
    <w:p w:rsidR="00725C3E" w:rsidRDefault="00725C3E" w:rsidP="00D25BB4">
      <w:pPr>
        <w:rPr>
          <w:rFonts w:asciiTheme="majorBidi" w:eastAsia="Times New Roman" w:hAnsiTheme="majorBidi" w:cstheme="majorBidi"/>
          <w:b/>
          <w:bCs/>
          <w:sz w:val="24"/>
          <w:szCs w:val="24"/>
          <w:rtl/>
        </w:rPr>
      </w:pPr>
    </w:p>
    <w:p w:rsidR="00725C3E" w:rsidRDefault="00725C3E" w:rsidP="00D25BB4">
      <w:pPr>
        <w:rPr>
          <w:rFonts w:asciiTheme="majorBidi" w:eastAsia="Times New Roman" w:hAnsiTheme="majorBidi" w:cstheme="majorBidi"/>
          <w:b/>
          <w:bCs/>
          <w:sz w:val="24"/>
          <w:szCs w:val="24"/>
          <w:rtl/>
        </w:rPr>
      </w:pPr>
    </w:p>
    <w:p w:rsidR="00725C3E" w:rsidRDefault="00725C3E" w:rsidP="00D25BB4">
      <w:pPr>
        <w:rPr>
          <w:rFonts w:asciiTheme="majorBidi" w:eastAsia="Times New Roman" w:hAnsiTheme="majorBidi" w:cstheme="majorBidi"/>
          <w:b/>
          <w:bCs/>
          <w:sz w:val="24"/>
          <w:szCs w:val="24"/>
          <w:rtl/>
        </w:rPr>
      </w:pPr>
    </w:p>
    <w:p w:rsidR="00725C3E" w:rsidRDefault="00725C3E" w:rsidP="00D25BB4">
      <w:pPr>
        <w:rPr>
          <w:rFonts w:asciiTheme="majorBidi" w:eastAsia="Times New Roman" w:hAnsiTheme="majorBidi" w:cstheme="majorBidi"/>
          <w:b/>
          <w:bCs/>
          <w:sz w:val="24"/>
          <w:szCs w:val="24"/>
          <w:rtl/>
        </w:rPr>
      </w:pPr>
    </w:p>
    <w:p w:rsidR="00725C3E" w:rsidRDefault="00725C3E" w:rsidP="00D25BB4">
      <w:pPr>
        <w:rPr>
          <w:rFonts w:asciiTheme="majorBidi" w:eastAsia="Times New Roman" w:hAnsiTheme="majorBidi" w:cstheme="majorBidi"/>
          <w:b/>
          <w:bCs/>
          <w:sz w:val="24"/>
          <w:szCs w:val="24"/>
          <w:rtl/>
        </w:rPr>
      </w:pPr>
    </w:p>
    <w:p w:rsidR="00725C3E" w:rsidRDefault="00725C3E" w:rsidP="00725C3E">
      <w:pPr>
        <w:bidi/>
        <w:rPr>
          <w:rFonts w:asciiTheme="majorBidi" w:eastAsia="Times New Roman" w:hAnsiTheme="majorBidi" w:cstheme="majorBidi"/>
          <w:b/>
          <w:bCs/>
          <w:sz w:val="24"/>
          <w:szCs w:val="24"/>
          <w:rtl/>
        </w:rPr>
      </w:pPr>
    </w:p>
    <w:p w:rsidR="00725C3E" w:rsidRDefault="00725C3E" w:rsidP="00725C3E">
      <w:pPr>
        <w:bidi/>
        <w:rPr>
          <w:rFonts w:asciiTheme="majorBidi" w:eastAsia="Times New Roman" w:hAnsiTheme="majorBidi" w:cstheme="majorBidi"/>
          <w:b/>
          <w:bCs/>
          <w:sz w:val="24"/>
          <w:szCs w:val="24"/>
          <w:rtl/>
        </w:rPr>
      </w:pPr>
    </w:p>
    <w:p w:rsidR="00380EC6" w:rsidRDefault="00380EC6" w:rsidP="00380EC6">
      <w:pPr>
        <w:bidi/>
        <w:rPr>
          <w:rFonts w:asciiTheme="majorBidi" w:eastAsia="Times New Roman" w:hAnsiTheme="majorBidi" w:cstheme="majorBidi"/>
          <w:b/>
          <w:bCs/>
          <w:sz w:val="24"/>
          <w:szCs w:val="24"/>
          <w:rtl/>
        </w:rPr>
      </w:pPr>
    </w:p>
    <w:p w:rsidR="00380EC6" w:rsidRDefault="00380EC6" w:rsidP="00380EC6">
      <w:pPr>
        <w:bidi/>
        <w:rPr>
          <w:rFonts w:asciiTheme="majorBidi" w:eastAsia="Times New Roman" w:hAnsiTheme="majorBidi" w:cstheme="majorBidi"/>
          <w:b/>
          <w:bCs/>
          <w:sz w:val="24"/>
          <w:szCs w:val="24"/>
          <w:rtl/>
        </w:rPr>
      </w:pPr>
    </w:p>
    <w:p w:rsidR="00725C3E" w:rsidRDefault="00725C3E" w:rsidP="00725C3E">
      <w:pPr>
        <w:bidi/>
        <w:rPr>
          <w:rFonts w:asciiTheme="majorBidi" w:eastAsia="Times New Roman" w:hAnsiTheme="majorBidi" w:cstheme="majorBidi"/>
          <w:b/>
          <w:bCs/>
          <w:sz w:val="24"/>
          <w:szCs w:val="24"/>
          <w:rtl/>
        </w:rPr>
      </w:pPr>
      <w:r w:rsidRPr="00056729">
        <w:rPr>
          <w:rFonts w:asciiTheme="majorBidi" w:eastAsia="Times New Roman" w:hAnsiTheme="majorBidi" w:cstheme="majorBidi"/>
          <w:noProof/>
          <w:sz w:val="24"/>
          <w:szCs w:val="24"/>
        </w:rPr>
        <w:drawing>
          <wp:inline distT="0" distB="0" distL="0" distR="0" wp14:anchorId="26AB208B" wp14:editId="0E0C34F0">
            <wp:extent cx="5844926" cy="2047583"/>
            <wp:effectExtent l="0" t="0" r="3810" b="0"/>
            <wp:docPr id="6"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41"/>
                    <a:stretch>
                      <a:fillRect/>
                    </a:stretch>
                  </pic:blipFill>
                  <pic:spPr>
                    <a:xfrm>
                      <a:off x="0" y="0"/>
                      <a:ext cx="5896111" cy="2065514"/>
                    </a:xfrm>
                    <a:prstGeom prst="rect">
                      <a:avLst/>
                    </a:prstGeom>
                  </pic:spPr>
                </pic:pic>
              </a:graphicData>
            </a:graphic>
          </wp:inline>
        </w:drawing>
      </w:r>
    </w:p>
    <w:p w:rsidR="00532F28" w:rsidRDefault="00956E07" w:rsidP="00956E07">
      <w:pPr>
        <w:bidi/>
        <w:jc w:val="center"/>
        <w:rPr>
          <w:rFonts w:asciiTheme="majorBidi" w:eastAsia="Times New Roman" w:hAnsiTheme="majorBidi" w:cstheme="majorBidi"/>
          <w:sz w:val="24"/>
          <w:szCs w:val="24"/>
          <w:rtl/>
        </w:rPr>
      </w:pPr>
      <w:r w:rsidRPr="00D239DB">
        <w:rPr>
          <w:rFonts w:asciiTheme="majorBidi" w:eastAsia="Times New Roman" w:hAnsiTheme="majorBidi" w:cstheme="majorBidi" w:hint="cs"/>
          <w:sz w:val="24"/>
          <w:szCs w:val="24"/>
          <w:rtl/>
        </w:rPr>
        <w:t xml:space="preserve">الشكل </w:t>
      </w:r>
      <w:r>
        <w:rPr>
          <w:rFonts w:asciiTheme="majorBidi" w:eastAsia="Times New Roman" w:hAnsiTheme="majorBidi" w:cstheme="majorBidi" w:hint="cs"/>
          <w:sz w:val="24"/>
          <w:szCs w:val="24"/>
          <w:rtl/>
        </w:rPr>
        <w:t>1</w:t>
      </w:r>
      <w:r w:rsidRPr="00D239DB">
        <w:rPr>
          <w:rFonts w:asciiTheme="majorBidi" w:eastAsia="Times New Roman" w:hAnsiTheme="majorBidi" w:cstheme="majorBidi" w:hint="cs"/>
          <w:sz w:val="24"/>
          <w:szCs w:val="24"/>
          <w:rtl/>
        </w:rPr>
        <w:t xml:space="preserve">. </w:t>
      </w:r>
      <w:r>
        <w:rPr>
          <w:rFonts w:asciiTheme="majorBidi" w:eastAsia="Times New Roman" w:hAnsiTheme="majorBidi" w:cstheme="majorBidi" w:hint="cs"/>
          <w:sz w:val="24"/>
          <w:szCs w:val="24"/>
          <w:rtl/>
        </w:rPr>
        <w:t>الغاز المحروق في مربع 4 حتى يناير 2018</w:t>
      </w:r>
    </w:p>
    <w:p w:rsidR="00725C3E" w:rsidRDefault="00725C3E" w:rsidP="00532F28">
      <w:pPr>
        <w:jc w:val="center"/>
        <w:rPr>
          <w:rFonts w:asciiTheme="majorBidi" w:eastAsia="Times New Roman" w:hAnsiTheme="majorBidi" w:cstheme="majorBidi"/>
          <w:b/>
          <w:bCs/>
          <w:sz w:val="24"/>
          <w:szCs w:val="24"/>
          <w:rtl/>
        </w:rPr>
      </w:pPr>
      <w:r>
        <w:rPr>
          <w:noProof/>
        </w:rPr>
        <w:drawing>
          <wp:inline distT="0" distB="0" distL="0" distR="0" wp14:anchorId="6E91B939" wp14:editId="677BBE2F">
            <wp:extent cx="5189181" cy="2159779"/>
            <wp:effectExtent l="76200" t="76200" r="126365" b="126365"/>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5242076" cy="218179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56E07" w:rsidRPr="00956E07" w:rsidRDefault="00956E07" w:rsidP="00956E07">
      <w:pPr>
        <w:bidi/>
        <w:jc w:val="center"/>
        <w:rPr>
          <w:rFonts w:asciiTheme="majorBidi" w:eastAsia="Times New Roman" w:hAnsiTheme="majorBidi" w:cstheme="majorBidi"/>
          <w:sz w:val="24"/>
          <w:szCs w:val="24"/>
          <w:rtl/>
        </w:rPr>
      </w:pPr>
      <w:r w:rsidRPr="00D239DB">
        <w:rPr>
          <w:rFonts w:asciiTheme="majorBidi" w:eastAsia="Times New Roman" w:hAnsiTheme="majorBidi" w:cstheme="majorBidi" w:hint="cs"/>
          <w:sz w:val="24"/>
          <w:szCs w:val="24"/>
          <w:rtl/>
        </w:rPr>
        <w:t xml:space="preserve">الشكل </w:t>
      </w:r>
      <w:r>
        <w:rPr>
          <w:rFonts w:asciiTheme="majorBidi" w:eastAsia="Times New Roman" w:hAnsiTheme="majorBidi" w:cstheme="majorBidi" w:hint="cs"/>
          <w:sz w:val="24"/>
          <w:szCs w:val="24"/>
          <w:rtl/>
        </w:rPr>
        <w:t>2</w:t>
      </w:r>
      <w:r w:rsidRPr="00D239DB">
        <w:rPr>
          <w:rFonts w:asciiTheme="majorBidi" w:eastAsia="Times New Roman" w:hAnsiTheme="majorBidi" w:cstheme="majorBidi" w:hint="cs"/>
          <w:sz w:val="24"/>
          <w:szCs w:val="24"/>
          <w:rtl/>
        </w:rPr>
        <w:t>. يوضح تصميم المشروع من مصدر الوقود الى محطة التوليد</w:t>
      </w:r>
    </w:p>
    <w:p w:rsidR="00695DA1" w:rsidRPr="00145AD7" w:rsidRDefault="00D25BB4" w:rsidP="009E7FEB">
      <w:pPr>
        <w:rPr>
          <w:rFonts w:asciiTheme="majorBidi" w:eastAsia="Times New Roman" w:hAnsiTheme="majorBidi" w:cstheme="majorBidi"/>
          <w:b/>
          <w:bCs/>
          <w:sz w:val="24"/>
          <w:szCs w:val="24"/>
          <w:rtl/>
        </w:rPr>
        <w:sectPr w:rsidR="00695DA1" w:rsidRPr="00145AD7" w:rsidSect="00736BA9">
          <w:type w:val="continuous"/>
          <w:pgSz w:w="12240" w:h="15840"/>
          <w:pgMar w:top="1440" w:right="1440" w:bottom="1440" w:left="1440" w:header="709" w:footer="709" w:gutter="0"/>
          <w:cols w:space="708"/>
          <w:bidi/>
          <w:docGrid w:linePitch="360"/>
        </w:sectPr>
      </w:pPr>
      <w:r>
        <w:rPr>
          <w:rFonts w:asciiTheme="majorBidi" w:eastAsia="Times New Roman" w:hAnsiTheme="majorBidi" w:cstheme="majorBidi"/>
          <w:b/>
          <w:bCs/>
          <w:sz w:val="24"/>
          <w:szCs w:val="24"/>
          <w:rtl/>
        </w:rPr>
        <w:br w:type="page"/>
      </w:r>
      <w:r w:rsidR="009E7FEB">
        <w:rPr>
          <w:rFonts w:asciiTheme="majorBidi" w:eastAsia="Times New Roman" w:hAnsiTheme="majorBidi" w:cstheme="majorBidi" w:hint="cs"/>
          <w:b/>
          <w:bCs/>
          <w:sz w:val="24"/>
          <w:szCs w:val="24"/>
          <w:rtl/>
        </w:rPr>
        <w:t>تممنم</w:t>
      </w:r>
    </w:p>
    <w:p w:rsidR="00695DA1" w:rsidRDefault="00850E7A" w:rsidP="00695DA1">
      <w:pPr>
        <w:bidi/>
        <w:spacing w:after="0" w:line="240" w:lineRule="auto"/>
        <w:rPr>
          <w:rFonts w:asciiTheme="majorBidi" w:eastAsia="Times New Roman" w:hAnsiTheme="majorBidi" w:cstheme="majorBidi"/>
          <w:sz w:val="24"/>
          <w:szCs w:val="24"/>
          <w:rtl/>
        </w:rPr>
        <w:sectPr w:rsidR="00695DA1" w:rsidSect="00736BA9">
          <w:type w:val="continuous"/>
          <w:pgSz w:w="12240" w:h="15840"/>
          <w:pgMar w:top="1440" w:right="1440" w:bottom="1440" w:left="1440" w:header="709" w:footer="709" w:gutter="0"/>
          <w:cols w:space="708"/>
          <w:bidi/>
          <w:docGrid w:linePitch="360"/>
        </w:sectPr>
      </w:pPr>
      <w:r>
        <w:rPr>
          <w:rFonts w:asciiTheme="majorBidi" w:eastAsia="Times New Roman" w:hAnsiTheme="majorBidi" w:cstheme="majorBidi"/>
          <w:b/>
          <w:bCs/>
          <w:noProof/>
          <w:sz w:val="24"/>
          <w:szCs w:val="24"/>
          <w:rtl/>
        </w:rPr>
        <mc:AlternateContent>
          <mc:Choice Requires="wps">
            <w:drawing>
              <wp:anchor distT="0" distB="0" distL="114300" distR="114300" simplePos="0" relativeHeight="251677696" behindDoc="0" locked="0" layoutInCell="1" allowOverlap="1" wp14:anchorId="08C2855F" wp14:editId="29833620">
                <wp:simplePos x="0" y="0"/>
                <wp:positionH relativeFrom="column">
                  <wp:posOffset>3216910</wp:posOffset>
                </wp:positionH>
                <wp:positionV relativeFrom="paragraph">
                  <wp:posOffset>-571764</wp:posOffset>
                </wp:positionV>
                <wp:extent cx="2794000" cy="8522898"/>
                <wp:effectExtent l="0" t="0" r="25400" b="12065"/>
                <wp:wrapNone/>
                <wp:docPr id="2" name="Rectangle 2"/>
                <wp:cNvGraphicFramePr/>
                <a:graphic xmlns:a="http://schemas.openxmlformats.org/drawingml/2006/main">
                  <a:graphicData uri="http://schemas.microsoft.com/office/word/2010/wordprocessingShape">
                    <wps:wsp>
                      <wps:cNvSpPr/>
                      <wps:spPr>
                        <a:xfrm>
                          <a:off x="0" y="0"/>
                          <a:ext cx="2794000" cy="8522898"/>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850E7A" w:rsidRDefault="00850E7A" w:rsidP="00850E7A">
                            <w:pPr>
                              <w:bidi/>
                              <w:jc w:val="both"/>
                              <w:rPr>
                                <w:rFonts w:asciiTheme="majorBidi" w:eastAsia="Times New Roman" w:hAnsiTheme="majorBidi" w:cstheme="majorBidi"/>
                                <w:sz w:val="24"/>
                                <w:szCs w:val="24"/>
                                <w:rtl/>
                              </w:rPr>
                            </w:pPr>
                          </w:p>
                          <w:p w:rsidR="00850E7A" w:rsidRDefault="00850E7A" w:rsidP="00850E7A">
                            <w:pPr>
                              <w:bidi/>
                              <w:jc w:val="both"/>
                              <w:rPr>
                                <w:rFonts w:asciiTheme="majorBidi" w:eastAsia="Times New Roman" w:hAnsiTheme="majorBidi" w:cstheme="majorBidi"/>
                                <w:sz w:val="24"/>
                                <w:szCs w:val="24"/>
                                <w:rtl/>
                              </w:rPr>
                            </w:pPr>
                            <w:r w:rsidRPr="00C5568D">
                              <w:rPr>
                                <w:rFonts w:asciiTheme="majorBidi" w:eastAsia="Times New Roman" w:hAnsiTheme="majorBidi" w:cstheme="majorBidi"/>
                                <w:noProof/>
                                <w:sz w:val="24"/>
                                <w:szCs w:val="24"/>
                              </w:rPr>
                              <w:drawing>
                                <wp:inline distT="0" distB="0" distL="0" distR="0" wp14:anchorId="1FC9A7FC" wp14:editId="163E222D">
                                  <wp:extent cx="2598420" cy="2500514"/>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0" y="0"/>
                                            <a:ext cx="2598420" cy="2500514"/>
                                          </a:xfrm>
                                          <a:prstGeom prst="rect">
                                            <a:avLst/>
                                          </a:prstGeom>
                                        </pic:spPr>
                                      </pic:pic>
                                    </a:graphicData>
                                  </a:graphic>
                                </wp:inline>
                              </w:drawing>
                            </w:r>
                          </w:p>
                          <w:p w:rsidR="00850E7A" w:rsidRDefault="00850E7A" w:rsidP="00850E7A">
                            <w:pPr>
                              <w:bidi/>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يتضح من الجدول 1 أن الغاز الطبيعي هو الأقل تكلفة  مقارنة مع بقية أنواع الوقود لا يتفوق عليه في  قلة التكلفة إلا الفحم الحجري والنووي غير أن مشكلة الفحم الحجري تزيد تكلفته في الصيانة والمعالجة البيئية ورأس المال، كما أن النووي تحده تكلفة رأس المال العالية والخطورة الصحية والبيئية في حال حدوث إخفاق كالذي حدث في اليابان في العام 2011م لذا فإن الغاز الطبيعي هو الأفضل.</w:t>
                            </w:r>
                          </w:p>
                          <w:p w:rsidR="00850E7A" w:rsidRPr="002A490C" w:rsidRDefault="00850E7A" w:rsidP="00850E7A">
                            <w:pPr>
                              <w:bidi/>
                              <w:spacing w:before="100" w:beforeAutospacing="1" w:after="100" w:afterAutospacing="1" w:line="240" w:lineRule="auto"/>
                              <w:jc w:val="both"/>
                              <w:rPr>
                                <w:rFonts w:asciiTheme="majorBidi" w:eastAsia="Times New Roman" w:hAnsiTheme="majorBidi" w:cstheme="majorBidi"/>
                                <w:b/>
                                <w:bCs/>
                                <w:sz w:val="24"/>
                                <w:szCs w:val="24"/>
                                <w:rtl/>
                              </w:rPr>
                            </w:pPr>
                            <w:r w:rsidRPr="00C5568D">
                              <w:rPr>
                                <w:rFonts w:asciiTheme="majorBidi" w:eastAsia="Times New Roman" w:hAnsiTheme="majorBidi" w:cstheme="majorBidi"/>
                                <w:b/>
                                <w:bCs/>
                                <w:sz w:val="24"/>
                                <w:szCs w:val="24"/>
                                <w:rtl/>
                              </w:rPr>
                              <w:t>الخاتمة والتوصيات:</w:t>
                            </w:r>
                          </w:p>
                          <w:p w:rsidR="00850E7A" w:rsidRPr="009F486E" w:rsidRDefault="00850E7A" w:rsidP="00850E7A">
                            <w:pPr>
                              <w:bidi/>
                              <w:spacing w:after="0" w:line="240" w:lineRule="auto"/>
                              <w:jc w:val="both"/>
                              <w:rPr>
                                <w:rFonts w:asciiTheme="majorBidi" w:eastAsia="Times New Roman" w:hAnsiTheme="majorBidi" w:cstheme="majorBidi"/>
                                <w:sz w:val="24"/>
                                <w:szCs w:val="24"/>
                                <w:rtl/>
                              </w:rPr>
                            </w:pPr>
                            <w:r w:rsidRPr="009F486E">
                              <w:rPr>
                                <w:rFonts w:asciiTheme="majorBidi" w:eastAsia="Times New Roman" w:hAnsiTheme="majorBidi" w:cstheme="majorBidi"/>
                                <w:sz w:val="24"/>
                                <w:szCs w:val="24"/>
                                <w:rtl/>
                              </w:rPr>
                              <w:t>توصي هذه الورقة بالتركيز على إنتاج الطاقة الكهربائية باستخدام الغاز الطبيعي وذلك للمسوغات التالية:</w:t>
                            </w:r>
                          </w:p>
                          <w:p w:rsidR="00850E7A" w:rsidRDefault="00850E7A" w:rsidP="00850E7A">
                            <w:pPr>
                              <w:pStyle w:val="ListParagraph"/>
                              <w:numPr>
                                <w:ilvl w:val="0"/>
                                <w:numId w:val="6"/>
                              </w:numPr>
                              <w:bidi/>
                              <w:spacing w:after="120" w:line="360" w:lineRule="auto"/>
                              <w:ind w:right="284"/>
                              <w:jc w:val="both"/>
                              <w:rPr>
                                <w:rFonts w:asciiTheme="majorBidi" w:hAnsiTheme="majorBidi" w:cstheme="majorBidi"/>
                                <w:sz w:val="24"/>
                                <w:szCs w:val="24"/>
                              </w:rPr>
                            </w:pPr>
                            <w:r w:rsidRPr="009F486E">
                              <w:rPr>
                                <w:rFonts w:asciiTheme="majorBidi" w:hAnsiTheme="majorBidi" w:cstheme="majorBidi"/>
                                <w:sz w:val="24"/>
                                <w:szCs w:val="24"/>
                                <w:rtl/>
                              </w:rPr>
                              <w:t>كون أن الغاز الطبيعي رخيص نسبياً كوقود لإنتاج الطاقة الكهربائية  مقارنة مع الطرق الأخرى.</w:t>
                            </w:r>
                          </w:p>
                          <w:p w:rsidR="00850E7A" w:rsidRPr="006A385F" w:rsidRDefault="00850E7A" w:rsidP="00850E7A">
                            <w:pPr>
                              <w:pStyle w:val="ListParagraph"/>
                              <w:numPr>
                                <w:ilvl w:val="0"/>
                                <w:numId w:val="6"/>
                              </w:numPr>
                              <w:bidi/>
                              <w:spacing w:after="120" w:line="360" w:lineRule="auto"/>
                              <w:ind w:right="284"/>
                              <w:jc w:val="both"/>
                              <w:rPr>
                                <w:rFonts w:asciiTheme="majorBidi" w:hAnsiTheme="majorBidi" w:cstheme="majorBidi"/>
                                <w:sz w:val="24"/>
                                <w:szCs w:val="24"/>
                              </w:rPr>
                            </w:pPr>
                            <w:r w:rsidRPr="006A385F">
                              <w:rPr>
                                <w:rFonts w:asciiTheme="majorBidi" w:hAnsiTheme="majorBidi" w:cstheme="majorBidi"/>
                                <w:sz w:val="24"/>
                                <w:szCs w:val="24"/>
                                <w:rtl/>
                              </w:rPr>
                              <w:t xml:space="preserve"> طاقة نظيفة لها انبعاثات ضئيلة مقارنة مع مدخلات الطاقة الأخرى (منتجات النفط والفحم الحجري) مما يقلل تكاليف معالجة الأثر البيئي الناتج عن التوليد.</w:t>
                            </w:r>
                          </w:p>
                          <w:p w:rsidR="00850E7A" w:rsidRPr="009F486E" w:rsidRDefault="00850E7A" w:rsidP="00850E7A">
                            <w:pPr>
                              <w:pStyle w:val="ListParagraph"/>
                              <w:numPr>
                                <w:ilvl w:val="0"/>
                                <w:numId w:val="6"/>
                              </w:numPr>
                              <w:bidi/>
                              <w:spacing w:after="120" w:line="360" w:lineRule="auto"/>
                              <w:ind w:right="284"/>
                              <w:jc w:val="both"/>
                              <w:rPr>
                                <w:rFonts w:asciiTheme="majorBidi" w:hAnsiTheme="majorBidi" w:cstheme="majorBidi"/>
                                <w:sz w:val="24"/>
                                <w:szCs w:val="24"/>
                              </w:rPr>
                            </w:pPr>
                            <w:r w:rsidRPr="009F486E">
                              <w:rPr>
                                <w:rFonts w:asciiTheme="majorBidi" w:hAnsiTheme="majorBidi" w:cstheme="majorBidi"/>
                                <w:sz w:val="24"/>
                                <w:szCs w:val="24"/>
                                <w:rtl/>
                              </w:rPr>
                              <w:t>منتجات الغاز الطبيعي ذات محتوى حراري عالي.</w:t>
                            </w:r>
                          </w:p>
                          <w:p w:rsidR="00850E7A" w:rsidRPr="002473F9" w:rsidRDefault="00850E7A" w:rsidP="00850E7A">
                            <w:pPr>
                              <w:pStyle w:val="ListParagraph"/>
                              <w:numPr>
                                <w:ilvl w:val="0"/>
                                <w:numId w:val="6"/>
                              </w:numPr>
                              <w:bidi/>
                              <w:spacing w:after="120" w:line="360" w:lineRule="auto"/>
                              <w:ind w:right="284"/>
                              <w:jc w:val="both"/>
                            </w:pPr>
                            <w:r w:rsidRPr="009F486E">
                              <w:rPr>
                                <w:rFonts w:asciiTheme="majorBidi" w:hAnsiTheme="majorBidi" w:cstheme="majorBidi"/>
                                <w:sz w:val="24"/>
                                <w:szCs w:val="24"/>
                                <w:rtl/>
                              </w:rPr>
                              <w:t>تكلفة الصيانة والتشغيل لمحطات التوليد بالغاز الطبيعي أقل بكثير من التي تعمل بالفحم الحجري والنفط الخام والديزل.</w:t>
                            </w:r>
                            <w:r w:rsidRPr="002473F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8C2855F" id="Rectangle 2" o:spid="_x0000_s1034" style="position:absolute;left:0;text-align:left;margin-left:253.3pt;margin-top:-45pt;width:220pt;height:67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b3fgIAAFsFAAAOAAAAZHJzL2Uyb0RvYy54bWysVEtv2zAMvg/YfxB0X+0Y6ZoEdYqgRYcB&#10;RVv0gZ4VWUqEyaImKbGzXz9KfiToih2GXWTK/EiK5EdeXrW1JnvhvAJT0slZTokwHCplNiV9fbn9&#10;MqPEB2YqpsGIkh6Ep1fLz58uG7sQBWxBV8IRdGL8orEl3YZgF1nm+VbUzJ+BFQaVElzNAl7dJqsc&#10;a9B7rbMiz79mDbjKOuDCe/x70ynpMvmXUvDwIKUXgeiS4ttCOl061/HMlpdssXHMbhXvn8H+4RU1&#10;UwaDjq5uWGBk59QfrmrFHXiQ4YxDnYGUiouUA2Yzyd9l87xlVqRcsDjejmXy/88tv98/OqKqkhaU&#10;GFZji56waMxstCBFLE9j/QJRz/bR9TePYsy1la6OX8yCtKmkh7Gkog2E48/iYj7Nc6w8R93svChm&#10;81n0mh3NrfPhm4CaRKGkDsOnUrL9nQ8ddIDEaNrE04NW1a3SOl0iW8S1dmTPsM/rzaQPcYLCgNEy&#10;i+l0CSQpHLTovD4JiXWIT07REwOPPqsfg09tEBlNJEYfjSYfGekwGPXYaCYSK0fD/CPDY7QRnSKC&#10;CaNhrQy4vxvLDj9k3eUa0w7tuk1NT72If9ZQHZAIDroJ8ZbfKmzHHfPhkTkcCWwhjnl4wENqaEoK&#10;vUTJFtyvj/5HPDIVtZQ0OGIl9T93zAlK9HeDHJ5PptM4k+kyPb8o8OJONetTjdnV14DdneBCsTyJ&#10;ER/0IEoH9Rtug1WMiipmOMYuaRjE69ANPm4TLlarBMIptCzcmWfLo+tY5Ui2l/aNOdszMiCZ72EY&#10;RrZ4R8wOGy0NrHYBpEqsPVa1rz9OcOJ9v23iiji9J9RxJy5/AwAA//8DAFBLAwQUAAYACAAAACEA&#10;aj/f990AAAAMAQAADwAAAGRycy9kb3ducmV2LnhtbEyPQU7DMBBF90jcwZpK7Fq7FrVoiFMhpByg&#10;CYitE5skbWxHtpOG2zNdwXJmnv68n59WO5LFhDh4J2G/Y0CMa70eXCfhoy63L0BiUk6r0Tsj4cdE&#10;OBWPD7nKtL+5s1mq1BEMcTFTEvqUpozS2PbGqrjzk3F4+/bBqoRj6KgO6obhdqScMUGtGhx+6NVk&#10;3nvTXqvZSpjrr6q9iPNe1HrpypI36vMapHzarG+vQJJZ0x8Md31UhwKdGj87Hcko4cCEQFTC9siw&#10;FBLH5/umQZQfOAda5PR/ieIXAAD//wMAUEsBAi0AFAAGAAgAAAAhALaDOJL+AAAA4QEAABMAAAAA&#10;AAAAAAAAAAAAAAAAAFtDb250ZW50X1R5cGVzXS54bWxQSwECLQAUAAYACAAAACEAOP0h/9YAAACU&#10;AQAACwAAAAAAAAAAAAAAAAAvAQAAX3JlbHMvLnJlbHNQSwECLQAUAAYACAAAACEAZQbW934CAABb&#10;BQAADgAAAAAAAAAAAAAAAAAuAgAAZHJzL2Uyb0RvYy54bWxQSwECLQAUAAYACAAAACEAaj/f990A&#10;AAAMAQAADwAAAAAAAAAAAAAAAADYBAAAZHJzL2Rvd25yZXYueG1sUEsFBgAAAAAEAAQA8wAAAOIF&#10;AAAAAA==&#10;" fillcolor="white [3201]" strokecolor="white [3212]" strokeweight="1pt">
                <v:textbox>
                  <w:txbxContent>
                    <w:p w:rsidR="00850E7A" w:rsidRDefault="00850E7A" w:rsidP="00850E7A">
                      <w:pPr>
                        <w:bidi/>
                        <w:jc w:val="both"/>
                        <w:rPr>
                          <w:rFonts w:asciiTheme="majorBidi" w:eastAsia="Times New Roman" w:hAnsiTheme="majorBidi" w:cstheme="majorBidi"/>
                          <w:sz w:val="24"/>
                          <w:szCs w:val="24"/>
                          <w:rtl/>
                        </w:rPr>
                      </w:pPr>
                    </w:p>
                    <w:p w:rsidR="00850E7A" w:rsidRDefault="00850E7A" w:rsidP="00850E7A">
                      <w:pPr>
                        <w:bidi/>
                        <w:jc w:val="both"/>
                        <w:rPr>
                          <w:rFonts w:asciiTheme="majorBidi" w:eastAsia="Times New Roman" w:hAnsiTheme="majorBidi" w:cstheme="majorBidi"/>
                          <w:sz w:val="24"/>
                          <w:szCs w:val="24"/>
                          <w:rtl/>
                        </w:rPr>
                      </w:pPr>
                      <w:r w:rsidRPr="00C5568D">
                        <w:rPr>
                          <w:rFonts w:asciiTheme="majorBidi" w:eastAsia="Times New Roman" w:hAnsiTheme="majorBidi" w:cstheme="majorBidi"/>
                          <w:noProof/>
                          <w:sz w:val="24"/>
                          <w:szCs w:val="24"/>
                        </w:rPr>
                        <w:drawing>
                          <wp:inline distT="0" distB="0" distL="0" distR="0" wp14:anchorId="1FC9A7FC" wp14:editId="163E222D">
                            <wp:extent cx="2598420" cy="2500514"/>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44">
                                      <a:extLst>
                                        <a:ext uri="{28A0092B-C50C-407E-A947-70E740481C1C}">
                                          <a14:useLocalDpi xmlns:a14="http://schemas.microsoft.com/office/drawing/2010/main" val="0"/>
                                        </a:ext>
                                      </a:extLst>
                                    </a:blip>
                                    <a:stretch>
                                      <a:fillRect/>
                                    </a:stretch>
                                  </pic:blipFill>
                                  <pic:spPr>
                                    <a:xfrm>
                                      <a:off x="0" y="0"/>
                                      <a:ext cx="2598420" cy="2500514"/>
                                    </a:xfrm>
                                    <a:prstGeom prst="rect">
                                      <a:avLst/>
                                    </a:prstGeom>
                                  </pic:spPr>
                                </pic:pic>
                              </a:graphicData>
                            </a:graphic>
                          </wp:inline>
                        </w:drawing>
                      </w:r>
                    </w:p>
                    <w:p w:rsidR="00850E7A" w:rsidRDefault="00850E7A" w:rsidP="00850E7A">
                      <w:pPr>
                        <w:bidi/>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يتضح من الجدول 1 أن الغاز الطبيعي هو الأقل تكلفة  مقارنة مع بقية أنواع الوقود لا يتفوق عليه في  قلة التكلفة إلا الفحم الحجري والنووي غير أن مشكلة الفحم الحجري تزيد تكلفته في الصيانة والمعالجة البيئية ورأس المال، كما أن النووي تحده تكلفة رأس المال العالية والخطورة الصحية والبيئية في حال حدوث إخفاق كالذي حدث في اليابان في العام 2011م لذا فإن الغاز الطبيعي هو الأفضل.</w:t>
                      </w:r>
                    </w:p>
                    <w:p w:rsidR="00850E7A" w:rsidRPr="002A490C" w:rsidRDefault="00850E7A" w:rsidP="00850E7A">
                      <w:pPr>
                        <w:bidi/>
                        <w:spacing w:before="100" w:beforeAutospacing="1" w:after="100" w:afterAutospacing="1" w:line="240" w:lineRule="auto"/>
                        <w:jc w:val="both"/>
                        <w:rPr>
                          <w:rFonts w:asciiTheme="majorBidi" w:eastAsia="Times New Roman" w:hAnsiTheme="majorBidi" w:cstheme="majorBidi"/>
                          <w:b/>
                          <w:bCs/>
                          <w:sz w:val="24"/>
                          <w:szCs w:val="24"/>
                          <w:rtl/>
                        </w:rPr>
                      </w:pPr>
                      <w:r w:rsidRPr="00C5568D">
                        <w:rPr>
                          <w:rFonts w:asciiTheme="majorBidi" w:eastAsia="Times New Roman" w:hAnsiTheme="majorBidi" w:cstheme="majorBidi"/>
                          <w:b/>
                          <w:bCs/>
                          <w:sz w:val="24"/>
                          <w:szCs w:val="24"/>
                          <w:rtl/>
                        </w:rPr>
                        <w:t>الخاتمة والتوصيات:</w:t>
                      </w:r>
                    </w:p>
                    <w:p w:rsidR="00850E7A" w:rsidRPr="009F486E" w:rsidRDefault="00850E7A" w:rsidP="00850E7A">
                      <w:pPr>
                        <w:bidi/>
                        <w:spacing w:after="0" w:line="240" w:lineRule="auto"/>
                        <w:jc w:val="both"/>
                        <w:rPr>
                          <w:rFonts w:asciiTheme="majorBidi" w:eastAsia="Times New Roman" w:hAnsiTheme="majorBidi" w:cstheme="majorBidi"/>
                          <w:sz w:val="24"/>
                          <w:szCs w:val="24"/>
                          <w:rtl/>
                        </w:rPr>
                      </w:pPr>
                      <w:r w:rsidRPr="009F486E">
                        <w:rPr>
                          <w:rFonts w:asciiTheme="majorBidi" w:eastAsia="Times New Roman" w:hAnsiTheme="majorBidi" w:cstheme="majorBidi"/>
                          <w:sz w:val="24"/>
                          <w:szCs w:val="24"/>
                          <w:rtl/>
                        </w:rPr>
                        <w:t>توصي هذه الورقة بالتركيز على إنتاج الطاقة الكهربائية باستخدام الغاز الطبيعي وذلك للمسوغات التالية:</w:t>
                      </w:r>
                    </w:p>
                    <w:p w:rsidR="00850E7A" w:rsidRDefault="00850E7A" w:rsidP="00850E7A">
                      <w:pPr>
                        <w:pStyle w:val="ListParagraph"/>
                        <w:numPr>
                          <w:ilvl w:val="0"/>
                          <w:numId w:val="6"/>
                        </w:numPr>
                        <w:bidi/>
                        <w:spacing w:after="120" w:line="360" w:lineRule="auto"/>
                        <w:ind w:right="284"/>
                        <w:jc w:val="both"/>
                        <w:rPr>
                          <w:rFonts w:asciiTheme="majorBidi" w:hAnsiTheme="majorBidi" w:cstheme="majorBidi"/>
                          <w:sz w:val="24"/>
                          <w:szCs w:val="24"/>
                        </w:rPr>
                      </w:pPr>
                      <w:r w:rsidRPr="009F486E">
                        <w:rPr>
                          <w:rFonts w:asciiTheme="majorBidi" w:hAnsiTheme="majorBidi" w:cstheme="majorBidi"/>
                          <w:sz w:val="24"/>
                          <w:szCs w:val="24"/>
                          <w:rtl/>
                        </w:rPr>
                        <w:t>كون أن الغاز الطبيعي رخيص نسبياً كوقود لإنتاج الطاقة الكهربائية  مقارنة مع الطرق الأخرى.</w:t>
                      </w:r>
                    </w:p>
                    <w:p w:rsidR="00850E7A" w:rsidRPr="006A385F" w:rsidRDefault="00850E7A" w:rsidP="00850E7A">
                      <w:pPr>
                        <w:pStyle w:val="ListParagraph"/>
                        <w:numPr>
                          <w:ilvl w:val="0"/>
                          <w:numId w:val="6"/>
                        </w:numPr>
                        <w:bidi/>
                        <w:spacing w:after="120" w:line="360" w:lineRule="auto"/>
                        <w:ind w:right="284"/>
                        <w:jc w:val="both"/>
                        <w:rPr>
                          <w:rFonts w:asciiTheme="majorBidi" w:hAnsiTheme="majorBidi" w:cstheme="majorBidi"/>
                          <w:sz w:val="24"/>
                          <w:szCs w:val="24"/>
                        </w:rPr>
                      </w:pPr>
                      <w:r w:rsidRPr="006A385F">
                        <w:rPr>
                          <w:rFonts w:asciiTheme="majorBidi" w:hAnsiTheme="majorBidi" w:cstheme="majorBidi"/>
                          <w:sz w:val="24"/>
                          <w:szCs w:val="24"/>
                          <w:rtl/>
                        </w:rPr>
                        <w:t xml:space="preserve"> طاقة نظيفة لها انبعاثات ضئيلة مقارنة مع مدخلات الطاقة الأخرى (منتجات النفط والفحم الحجري) مما يقلل تكاليف معالجة الأثر البيئي الناتج عن التوليد.</w:t>
                      </w:r>
                    </w:p>
                    <w:p w:rsidR="00850E7A" w:rsidRPr="009F486E" w:rsidRDefault="00850E7A" w:rsidP="00850E7A">
                      <w:pPr>
                        <w:pStyle w:val="ListParagraph"/>
                        <w:numPr>
                          <w:ilvl w:val="0"/>
                          <w:numId w:val="6"/>
                        </w:numPr>
                        <w:bidi/>
                        <w:spacing w:after="120" w:line="360" w:lineRule="auto"/>
                        <w:ind w:right="284"/>
                        <w:jc w:val="both"/>
                        <w:rPr>
                          <w:rFonts w:asciiTheme="majorBidi" w:hAnsiTheme="majorBidi" w:cstheme="majorBidi"/>
                          <w:sz w:val="24"/>
                          <w:szCs w:val="24"/>
                        </w:rPr>
                      </w:pPr>
                      <w:r w:rsidRPr="009F486E">
                        <w:rPr>
                          <w:rFonts w:asciiTheme="majorBidi" w:hAnsiTheme="majorBidi" w:cstheme="majorBidi"/>
                          <w:sz w:val="24"/>
                          <w:szCs w:val="24"/>
                          <w:rtl/>
                        </w:rPr>
                        <w:t>منتجات الغاز الطبيعي ذات محتوى حراري عالي.</w:t>
                      </w:r>
                    </w:p>
                    <w:p w:rsidR="00850E7A" w:rsidRPr="002473F9" w:rsidRDefault="00850E7A" w:rsidP="00850E7A">
                      <w:pPr>
                        <w:pStyle w:val="ListParagraph"/>
                        <w:numPr>
                          <w:ilvl w:val="0"/>
                          <w:numId w:val="6"/>
                        </w:numPr>
                        <w:bidi/>
                        <w:spacing w:after="120" w:line="360" w:lineRule="auto"/>
                        <w:ind w:right="284"/>
                        <w:jc w:val="both"/>
                      </w:pPr>
                      <w:r w:rsidRPr="009F486E">
                        <w:rPr>
                          <w:rFonts w:asciiTheme="majorBidi" w:hAnsiTheme="majorBidi" w:cstheme="majorBidi"/>
                          <w:sz w:val="24"/>
                          <w:szCs w:val="24"/>
                          <w:rtl/>
                        </w:rPr>
                        <w:t>تكلفة الصيانة والتشغيل لمحطات التوليد بالغاز الطبيعي أقل بكثير من التي تعمل بالفحم الحجري والنفط الخام والديزل.</w:t>
                      </w:r>
                      <w:r w:rsidRPr="002473F9">
                        <w:t xml:space="preserve"> </w:t>
                      </w:r>
                    </w:p>
                  </w:txbxContent>
                </v:textbox>
              </v:rect>
            </w:pict>
          </mc:Fallback>
        </mc:AlternateContent>
      </w:r>
      <w:r>
        <w:rPr>
          <w:rFonts w:asciiTheme="majorBidi" w:eastAsia="Times New Roman" w:hAnsiTheme="majorBidi" w:cstheme="majorBidi"/>
          <w:b/>
          <w:bCs/>
          <w:noProof/>
          <w:sz w:val="24"/>
          <w:szCs w:val="24"/>
          <w:rtl/>
        </w:rPr>
        <mc:AlternateContent>
          <mc:Choice Requires="wps">
            <w:drawing>
              <wp:anchor distT="0" distB="0" distL="114300" distR="114300" simplePos="0" relativeHeight="251675648" behindDoc="0" locked="0" layoutInCell="1" allowOverlap="1" wp14:anchorId="29C02E56" wp14:editId="4CBE625F">
                <wp:simplePos x="0" y="0"/>
                <wp:positionH relativeFrom="margin">
                  <wp:align>left</wp:align>
                </wp:positionH>
                <wp:positionV relativeFrom="paragraph">
                  <wp:posOffset>-365221</wp:posOffset>
                </wp:positionV>
                <wp:extent cx="2794000" cy="8522335"/>
                <wp:effectExtent l="0" t="0" r="25400" b="12065"/>
                <wp:wrapNone/>
                <wp:docPr id="1" name="Rectangle 1"/>
                <wp:cNvGraphicFramePr/>
                <a:graphic xmlns:a="http://schemas.openxmlformats.org/drawingml/2006/main">
                  <a:graphicData uri="http://schemas.microsoft.com/office/word/2010/wordprocessingShape">
                    <wps:wsp>
                      <wps:cNvSpPr/>
                      <wps:spPr>
                        <a:xfrm>
                          <a:off x="0" y="0"/>
                          <a:ext cx="2794000" cy="852233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850E7A" w:rsidRDefault="00850E7A" w:rsidP="00850E7A">
                            <w:pPr>
                              <w:pStyle w:val="ListParagraph"/>
                              <w:numPr>
                                <w:ilvl w:val="0"/>
                                <w:numId w:val="7"/>
                              </w:numPr>
                              <w:bidi/>
                              <w:spacing w:after="120" w:line="360" w:lineRule="auto"/>
                              <w:ind w:right="284"/>
                              <w:jc w:val="both"/>
                              <w:rPr>
                                <w:rFonts w:asciiTheme="majorBidi" w:hAnsiTheme="majorBidi" w:cstheme="majorBidi"/>
                                <w:sz w:val="24"/>
                                <w:szCs w:val="24"/>
                              </w:rPr>
                            </w:pPr>
                            <w:r w:rsidRPr="006A385F">
                              <w:rPr>
                                <w:rFonts w:asciiTheme="majorBidi" w:hAnsiTheme="majorBidi" w:cstheme="majorBidi"/>
                                <w:sz w:val="24"/>
                                <w:szCs w:val="24"/>
                                <w:rtl/>
                              </w:rPr>
                              <w:t>يحتاج إنشاء محطات تعمل بالغاز الطبيعي إلى رأس مال أقل من تلك التي تعمل بالطاقة الشمسية والنووية.</w:t>
                            </w:r>
                          </w:p>
                          <w:p w:rsidR="00850E7A" w:rsidRPr="006A385F" w:rsidRDefault="00850E7A" w:rsidP="00850E7A">
                            <w:pPr>
                              <w:pStyle w:val="ListParagraph"/>
                              <w:numPr>
                                <w:ilvl w:val="0"/>
                                <w:numId w:val="7"/>
                              </w:numPr>
                              <w:bidi/>
                              <w:spacing w:after="120" w:line="360" w:lineRule="auto"/>
                              <w:ind w:right="284"/>
                              <w:jc w:val="both"/>
                              <w:rPr>
                                <w:rFonts w:asciiTheme="majorBidi" w:hAnsiTheme="majorBidi" w:cstheme="majorBidi"/>
                                <w:sz w:val="24"/>
                                <w:szCs w:val="24"/>
                                <w:rtl/>
                              </w:rPr>
                            </w:pPr>
                            <w:r w:rsidRPr="006A385F">
                              <w:rPr>
                                <w:rFonts w:asciiTheme="majorBidi" w:hAnsiTheme="majorBidi" w:cstheme="majorBidi"/>
                                <w:sz w:val="24"/>
                                <w:szCs w:val="24"/>
                                <w:rtl/>
                              </w:rPr>
                              <w:t>يشارك في تحسين شكل الحياة لكونه يشارك في دفع إقتصاديات الدول المنتجة له كمصدر طبيعي للطاقة وللدول المستخدمة في دفع عجلة الصناعة وتوليد الطاقة لها وذلك في وضع بيئي أقرب منه للمثالي.</w:t>
                            </w:r>
                          </w:p>
                          <w:p w:rsidR="00850E7A" w:rsidRDefault="00850E7A" w:rsidP="00850E7A">
                            <w:pPr>
                              <w:bidi/>
                              <w:jc w:val="both"/>
                              <w:rPr>
                                <w:rFonts w:asciiTheme="majorBidi" w:eastAsia="Times New Roman" w:hAnsiTheme="majorBidi" w:cstheme="majorBidi"/>
                                <w:sz w:val="24"/>
                                <w:szCs w:val="24"/>
                                <w:rtl/>
                              </w:rPr>
                            </w:pPr>
                            <w:r w:rsidRPr="00EE5C8E">
                              <w:rPr>
                                <w:rFonts w:asciiTheme="majorBidi" w:eastAsia="Times New Roman" w:hAnsiTheme="majorBidi" w:cstheme="majorBidi"/>
                                <w:sz w:val="24"/>
                                <w:szCs w:val="24"/>
                                <w:rtl/>
                              </w:rPr>
                              <w:t>المراجع</w:t>
                            </w:r>
                          </w:p>
                          <w:p w:rsidR="00850E7A" w:rsidRDefault="001F2A61" w:rsidP="00850E7A">
                            <w:pPr>
                              <w:pStyle w:val="ListParagraph"/>
                              <w:numPr>
                                <w:ilvl w:val="0"/>
                                <w:numId w:val="5"/>
                              </w:numPr>
                              <w:spacing w:after="0" w:line="240" w:lineRule="auto"/>
                              <w:jc w:val="both"/>
                              <w:rPr>
                                <w:rFonts w:asciiTheme="majorBidi" w:eastAsia="Times New Roman" w:hAnsiTheme="majorBidi" w:cstheme="majorBidi"/>
                                <w:sz w:val="24"/>
                                <w:szCs w:val="24"/>
                              </w:rPr>
                            </w:pPr>
                            <w:hyperlink r:id="rId45" w:history="1">
                              <w:r w:rsidR="00850E7A" w:rsidRPr="00C5568D">
                                <w:rPr>
                                  <w:rFonts w:asciiTheme="majorBidi" w:eastAsia="Times New Roman" w:hAnsiTheme="majorBidi" w:cstheme="majorBidi"/>
                                  <w:sz w:val="24"/>
                                  <w:szCs w:val="24"/>
                                </w:rPr>
                                <w:t>A Review of Electricity Unit Cost Estimates</w:t>
                              </w:r>
                            </w:hyperlink>
                            <w:r w:rsidR="00850E7A" w:rsidRPr="00C5568D">
                              <w:rPr>
                                <w:rFonts w:asciiTheme="majorBidi" w:eastAsia="Times New Roman" w:hAnsiTheme="majorBidi" w:cstheme="majorBidi"/>
                                <w:sz w:val="24"/>
                                <w:szCs w:val="24"/>
                              </w:rPr>
                              <w:t xml:space="preserve"> Working Paper, December 2006 - Updated May 2007 </w:t>
                            </w:r>
                          </w:p>
                          <w:p w:rsidR="00850E7A" w:rsidRPr="00C5568D" w:rsidRDefault="001F2A61" w:rsidP="00850E7A">
                            <w:pPr>
                              <w:pStyle w:val="ListParagraph"/>
                              <w:numPr>
                                <w:ilvl w:val="0"/>
                                <w:numId w:val="5"/>
                              </w:numPr>
                              <w:spacing w:after="0" w:line="240" w:lineRule="auto"/>
                              <w:jc w:val="both"/>
                              <w:rPr>
                                <w:rFonts w:asciiTheme="majorBidi" w:eastAsia="Times New Roman" w:hAnsiTheme="majorBidi" w:cstheme="majorBidi"/>
                                <w:sz w:val="24"/>
                                <w:szCs w:val="24"/>
                              </w:rPr>
                            </w:pPr>
                            <w:hyperlink r:id="rId46" w:history="1">
                              <w:r w:rsidR="00850E7A" w:rsidRPr="00C5568D">
                                <w:rPr>
                                  <w:rFonts w:asciiTheme="majorBidi" w:eastAsia="Times New Roman" w:hAnsiTheme="majorBidi" w:cstheme="majorBidi"/>
                                  <w:i/>
                                  <w:iCs/>
                                  <w:sz w:val="24"/>
                                  <w:szCs w:val="24"/>
                                </w:rPr>
                                <w:t>"Cost of wind, nuclear and gas powered generation in the UK"</w:t>
                              </w:r>
                            </w:hyperlink>
                            <w:r w:rsidR="00850E7A" w:rsidRPr="00C5568D">
                              <w:rPr>
                                <w:rFonts w:asciiTheme="majorBidi" w:eastAsia="Times New Roman" w:hAnsiTheme="majorBidi" w:cstheme="majorBidi"/>
                                <w:i/>
                                <w:iCs/>
                                <w:sz w:val="24"/>
                                <w:szCs w:val="24"/>
                              </w:rPr>
                              <w:t>. Claverton-energy.com. Retrieved 2012-09-04.</w:t>
                            </w:r>
                            <w:r w:rsidR="00850E7A" w:rsidRPr="00C5568D">
                              <w:rPr>
                                <w:rFonts w:asciiTheme="majorBidi" w:eastAsia="Times New Roman" w:hAnsiTheme="majorBidi" w:cstheme="majorBidi"/>
                                <w:sz w:val="24"/>
                                <w:szCs w:val="24"/>
                              </w:rPr>
                              <w:t xml:space="preserve"> </w:t>
                            </w:r>
                          </w:p>
                          <w:p w:rsidR="00850E7A" w:rsidRPr="00C5568D" w:rsidRDefault="00850E7A" w:rsidP="00850E7A">
                            <w:pPr>
                              <w:pStyle w:val="ListParagraph"/>
                              <w:numPr>
                                <w:ilvl w:val="0"/>
                                <w:numId w:val="5"/>
                              </w:numPr>
                              <w:spacing w:after="0" w:line="240" w:lineRule="auto"/>
                              <w:jc w:val="both"/>
                              <w:rPr>
                                <w:rFonts w:asciiTheme="majorBidi" w:eastAsia="Times New Roman" w:hAnsiTheme="majorBidi" w:cstheme="majorBidi"/>
                                <w:sz w:val="24"/>
                                <w:szCs w:val="24"/>
                              </w:rPr>
                            </w:pPr>
                            <w:r w:rsidRPr="00C5568D">
                              <w:rPr>
                                <w:rFonts w:asciiTheme="majorBidi" w:eastAsia="Times New Roman" w:hAnsiTheme="majorBidi" w:cstheme="majorBidi"/>
                                <w:sz w:val="24"/>
                                <w:szCs w:val="24"/>
                              </w:rPr>
                              <w:t xml:space="preserve">US Energy Information Administration, </w:t>
                            </w:r>
                            <w:hyperlink r:id="rId47" w:history="1">
                              <w:r w:rsidRPr="00C5568D">
                                <w:rPr>
                                  <w:rFonts w:asciiTheme="majorBidi" w:eastAsia="Times New Roman" w:hAnsiTheme="majorBidi" w:cstheme="majorBidi"/>
                                  <w:sz w:val="24"/>
                                  <w:szCs w:val="24"/>
                                </w:rPr>
                                <w:t>Levelized cost of new generation resources</w:t>
                              </w:r>
                            </w:hyperlink>
                            <w:r w:rsidRPr="00C5568D">
                              <w:rPr>
                                <w:rFonts w:asciiTheme="majorBidi" w:eastAsia="Times New Roman" w:hAnsiTheme="majorBidi" w:cstheme="majorBidi"/>
                                <w:sz w:val="24"/>
                                <w:szCs w:val="24"/>
                              </w:rPr>
                              <w:t xml:space="preserve">, 28 January 2013. </w:t>
                            </w:r>
                          </w:p>
                          <w:p w:rsidR="00850E7A" w:rsidRPr="00C5568D" w:rsidRDefault="00850E7A" w:rsidP="00850E7A">
                            <w:pPr>
                              <w:pStyle w:val="ListParagraph"/>
                              <w:numPr>
                                <w:ilvl w:val="0"/>
                                <w:numId w:val="5"/>
                              </w:numPr>
                              <w:spacing w:after="0" w:line="240" w:lineRule="auto"/>
                              <w:jc w:val="both"/>
                              <w:rPr>
                                <w:rFonts w:asciiTheme="majorBidi" w:eastAsia="Times New Roman" w:hAnsiTheme="majorBidi" w:cstheme="majorBidi"/>
                                <w:sz w:val="24"/>
                                <w:szCs w:val="24"/>
                              </w:rPr>
                            </w:pPr>
                            <w:r w:rsidRPr="00C5568D">
                              <w:rPr>
                                <w:rFonts w:asciiTheme="majorBidi" w:eastAsia="Times New Roman" w:hAnsiTheme="majorBidi" w:cstheme="majorBidi"/>
                                <w:sz w:val="24"/>
                                <w:szCs w:val="24"/>
                              </w:rPr>
                              <w:t xml:space="preserve">Levelized Cost of New Generation Resources in the Annual Energy Outlook 2013]. Released January, 2013. Report of the </w:t>
                            </w:r>
                            <w:hyperlink r:id="rId48" w:tooltip="US Energy Information Administration (الصفحة غير موجودة)" w:history="1">
                              <w:r w:rsidRPr="00C5568D">
                                <w:rPr>
                                  <w:rFonts w:asciiTheme="majorBidi" w:eastAsia="Times New Roman" w:hAnsiTheme="majorBidi" w:cstheme="majorBidi"/>
                                  <w:sz w:val="24"/>
                                  <w:szCs w:val="24"/>
                                </w:rPr>
                                <w:t>US Energy Information Administration</w:t>
                              </w:r>
                            </w:hyperlink>
                            <w:r w:rsidRPr="00C5568D">
                              <w:rPr>
                                <w:rFonts w:asciiTheme="majorBidi" w:eastAsia="Times New Roman" w:hAnsiTheme="majorBidi" w:cstheme="majorBidi"/>
                                <w:sz w:val="24"/>
                                <w:szCs w:val="24"/>
                              </w:rPr>
                              <w:t xml:space="preserve"> (EIA) of the </w:t>
                            </w:r>
                            <w:hyperlink r:id="rId49" w:tooltip="U.S. Department of Energy (الصفحة غير موجودة)" w:history="1">
                              <w:r w:rsidRPr="00C5568D">
                                <w:rPr>
                                  <w:rFonts w:asciiTheme="majorBidi" w:eastAsia="Times New Roman" w:hAnsiTheme="majorBidi" w:cstheme="majorBidi"/>
                                  <w:sz w:val="24"/>
                                  <w:szCs w:val="24"/>
                                </w:rPr>
                                <w:t>U.S. Department of Energy</w:t>
                              </w:r>
                            </w:hyperlink>
                            <w:r w:rsidRPr="00C5568D">
                              <w:rPr>
                                <w:rFonts w:asciiTheme="majorBidi" w:eastAsia="Times New Roman" w:hAnsiTheme="majorBidi" w:cstheme="majorBidi"/>
                                <w:sz w:val="24"/>
                                <w:szCs w:val="24"/>
                              </w:rPr>
                              <w:t xml:space="preserve"> (DOE). </w:t>
                            </w:r>
                          </w:p>
                          <w:p w:rsidR="00850E7A" w:rsidRPr="00C5568D" w:rsidRDefault="001F2A61" w:rsidP="00850E7A">
                            <w:pPr>
                              <w:pStyle w:val="ListParagraph"/>
                              <w:numPr>
                                <w:ilvl w:val="0"/>
                                <w:numId w:val="5"/>
                              </w:numPr>
                              <w:spacing w:after="0" w:line="240" w:lineRule="auto"/>
                              <w:jc w:val="both"/>
                              <w:rPr>
                                <w:rFonts w:asciiTheme="majorBidi" w:eastAsia="Times New Roman" w:hAnsiTheme="majorBidi" w:cstheme="majorBidi"/>
                                <w:sz w:val="24"/>
                                <w:szCs w:val="24"/>
                              </w:rPr>
                            </w:pPr>
                            <w:hyperlink r:id="rId50" w:history="1">
                              <w:r w:rsidR="00850E7A" w:rsidRPr="00C5568D">
                                <w:rPr>
                                  <w:rFonts w:asciiTheme="majorBidi" w:eastAsia="Times New Roman" w:hAnsiTheme="majorBidi" w:cstheme="majorBidi"/>
                                  <w:sz w:val="24"/>
                                  <w:szCs w:val="24"/>
                                </w:rPr>
                                <w:t>"AirData"</w:t>
                              </w:r>
                            </w:hyperlink>
                            <w:r w:rsidR="00850E7A" w:rsidRPr="00C5568D">
                              <w:rPr>
                                <w:rFonts w:asciiTheme="majorBidi" w:eastAsia="Times New Roman" w:hAnsiTheme="majorBidi" w:cstheme="majorBidi"/>
                                <w:sz w:val="24"/>
                                <w:szCs w:val="24"/>
                              </w:rPr>
                              <w:t xml:space="preserve">. US Environmental Protection Agency. </w:t>
                            </w:r>
                          </w:p>
                          <w:p w:rsidR="00850E7A" w:rsidRPr="00C5568D" w:rsidRDefault="00850E7A" w:rsidP="00850E7A">
                            <w:pPr>
                              <w:pStyle w:val="ListParagraph"/>
                              <w:numPr>
                                <w:ilvl w:val="0"/>
                                <w:numId w:val="5"/>
                              </w:num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E</w:t>
                            </w:r>
                            <w:hyperlink r:id="rId51" w:history="1">
                              <w:r w:rsidRPr="00C5568D">
                                <w:rPr>
                                  <w:rFonts w:asciiTheme="majorBidi" w:eastAsia="Times New Roman" w:hAnsiTheme="majorBidi" w:cstheme="majorBidi"/>
                                  <w:sz w:val="24"/>
                                  <w:szCs w:val="24"/>
                                </w:rPr>
                                <w:t>arly day motion 2061 - NUCLEAR POWER AND CARBON EMISSIONS - UK Parliament</w:t>
                              </w:r>
                            </w:hyperlink>
                            <w:r>
                              <w:rPr>
                                <w:rFonts w:asciiTheme="majorBidi" w:eastAsia="Times New Roman" w:hAnsiTheme="majorBidi" w:cstheme="majorBidi"/>
                                <w:sz w:val="24"/>
                                <w:szCs w:val="24"/>
                              </w:rPr>
                              <w:t>.</w:t>
                            </w:r>
                          </w:p>
                          <w:p w:rsidR="00850E7A" w:rsidRPr="00D25BB4" w:rsidRDefault="00850E7A" w:rsidP="00850E7A">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9C02E56" id="Rectangle 1" o:spid="_x0000_s1035" style="position:absolute;left:0;text-align:left;margin-left:0;margin-top:-28.75pt;width:220pt;height:671.0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0ZfwIAAFsFAAAOAAAAZHJzL2Uyb0RvYy54bWysVEtPGzEQvlfqf7B8L7sJoUDEBkUgqkqI&#10;IqDi7HjtxKrtcW0nu+mv79j7SERRD1Uv3pmdl+ebb3x13RpNdsIHBbaik5OSEmE51MquK/r95e7T&#10;BSUhMlszDVZUdC8CvV58/HDVuLmYwgZ0LTzBJDbMG1fRTYxuXhSBb4Rh4QScsGiU4A2LqPp1UXvW&#10;YHaji2lZfi4a8LXzwEUI+Pe2M9JFzi+l4PGblEFEoiuKd4v59PlcpbNYXLH52jO3Uby/BvuHWxim&#10;LBYdU92yyMjWqz9SGcU9BJDxhIMpQErFRe4Bu5mUb7p53jAnci8ITnAjTOH/peUPu0dPVI2zo8Qy&#10;gyN6QtCYXWtBJgmexoU5ej27R99rAcXUayu9SV/sgrQZ0v0IqWgj4fhzen45K0tEnqPt4mw6PT09&#10;S1mLQ7jzIX4RYEgSKuqxfIaS7e5D7FwHl1RN23QG0Kq+U1pnJbFF3GhPdgznvFrni2OJIy/UUmSR&#10;2ukayFLca9FlfRIScUhXztUzAw856x9DTm3RM4VIrD4GTd4L0nEI6n1TmMisHAPL9wIP1UbvXBFs&#10;HAONsuD/Hiw7/6HrrtfUdmxXbR765TDhFdR7JIKHbkOC43cKx3HPQnxkHlcCR4hrHr/hITU0FYVe&#10;omQD/td7/5M/MhWtlDS4YhUNP7fMC0r0V4scvpzMZmknszI7O5+i4o8tq2OL3ZobwOkiT/F2WUz+&#10;UQ+i9GBe8TVYpqpoYpZj7YrGQbyJ3eLja8LFcpmdcAsdi/f22fGUOqGcyPbSvjLvekZGJPMDDMvI&#10;5m+I2fmmSAvLbQSpMmsTzh2qPf64wZn3/WuTnohjPXsd3sTFbwAAAP//AwBQSwMEFAAGAAgAAAAh&#10;AGLeR6ncAAAACQEAAA8AAABkcnMvZG93bnJldi54bWxMj8FugzAQRO+V+g/WVuotMUGERhQTVZX4&#10;gECrXhe8BRpsI2wI/ftuT+1xZ0azb/LzZkax0uwHZxUc9hEIsq3Tg+0UvNXl7gTCB7QaR2dJwTd5&#10;OBf3dzlm2t3shdYqdIJLrM9QQR/ClEnp254M+r2byLL36WaDgc+5k3rGG5ebUcZRlEqDg+UPPU70&#10;2lN7rRajYKk/qvYrvRzSWq9dWcYNvl9npR4ftpdnEIG28BeGX3xGh4KZGrdY7cWogIcEBbvj0xEE&#10;20kSsdJwLj4lKcgil/8XFD8AAAD//wMAUEsBAi0AFAAGAAgAAAAhALaDOJL+AAAA4QEAABMAAAAA&#10;AAAAAAAAAAAAAAAAAFtDb250ZW50X1R5cGVzXS54bWxQSwECLQAUAAYACAAAACEAOP0h/9YAAACU&#10;AQAACwAAAAAAAAAAAAAAAAAvAQAAX3JlbHMvLnJlbHNQSwECLQAUAAYACAAAACEAjhWtGX8CAABb&#10;BQAADgAAAAAAAAAAAAAAAAAuAgAAZHJzL2Uyb0RvYy54bWxQSwECLQAUAAYACAAAACEAYt5HqdwA&#10;AAAJAQAADwAAAAAAAAAAAAAAAADZBAAAZHJzL2Rvd25yZXYueG1sUEsFBgAAAAAEAAQA8wAAAOIF&#10;AAAAAA==&#10;" fillcolor="white [3201]" strokecolor="white [3212]" strokeweight="1pt">
                <v:textbox>
                  <w:txbxContent>
                    <w:p w:rsidR="00850E7A" w:rsidRDefault="00850E7A" w:rsidP="00850E7A">
                      <w:pPr>
                        <w:pStyle w:val="ListParagraph"/>
                        <w:numPr>
                          <w:ilvl w:val="0"/>
                          <w:numId w:val="7"/>
                        </w:numPr>
                        <w:bidi/>
                        <w:spacing w:after="120" w:line="360" w:lineRule="auto"/>
                        <w:ind w:right="284"/>
                        <w:jc w:val="both"/>
                        <w:rPr>
                          <w:rFonts w:asciiTheme="majorBidi" w:hAnsiTheme="majorBidi" w:cstheme="majorBidi"/>
                          <w:sz w:val="24"/>
                          <w:szCs w:val="24"/>
                        </w:rPr>
                      </w:pPr>
                      <w:r w:rsidRPr="006A385F">
                        <w:rPr>
                          <w:rFonts w:asciiTheme="majorBidi" w:hAnsiTheme="majorBidi" w:cstheme="majorBidi"/>
                          <w:sz w:val="24"/>
                          <w:szCs w:val="24"/>
                          <w:rtl/>
                        </w:rPr>
                        <w:t>يحتاج إنشاء محطات تعمل بالغاز الطبيعي إلى رأس مال أقل من تلك التي تعمل بالطاقة الشمسية والنووية.</w:t>
                      </w:r>
                    </w:p>
                    <w:p w:rsidR="00850E7A" w:rsidRPr="006A385F" w:rsidRDefault="00850E7A" w:rsidP="00850E7A">
                      <w:pPr>
                        <w:pStyle w:val="ListParagraph"/>
                        <w:numPr>
                          <w:ilvl w:val="0"/>
                          <w:numId w:val="7"/>
                        </w:numPr>
                        <w:bidi/>
                        <w:spacing w:after="120" w:line="360" w:lineRule="auto"/>
                        <w:ind w:right="284"/>
                        <w:jc w:val="both"/>
                        <w:rPr>
                          <w:rFonts w:asciiTheme="majorBidi" w:hAnsiTheme="majorBidi" w:cstheme="majorBidi"/>
                          <w:sz w:val="24"/>
                          <w:szCs w:val="24"/>
                          <w:rtl/>
                        </w:rPr>
                      </w:pPr>
                      <w:r w:rsidRPr="006A385F">
                        <w:rPr>
                          <w:rFonts w:asciiTheme="majorBidi" w:hAnsiTheme="majorBidi" w:cstheme="majorBidi"/>
                          <w:sz w:val="24"/>
                          <w:szCs w:val="24"/>
                          <w:rtl/>
                        </w:rPr>
                        <w:t>يشارك في تحسين شكل الحياة لكونه يشارك في دفع إقتصاديات الدول المنتجة له كمصدر طبيعي للطاقة وللدول المستخدمة في دفع عجلة الصناعة وتوليد الطاقة لها وذلك في وضع بيئي أقرب منه للمثالي.</w:t>
                      </w:r>
                    </w:p>
                    <w:p w:rsidR="00850E7A" w:rsidRDefault="00850E7A" w:rsidP="00850E7A">
                      <w:pPr>
                        <w:bidi/>
                        <w:jc w:val="both"/>
                        <w:rPr>
                          <w:rFonts w:asciiTheme="majorBidi" w:eastAsia="Times New Roman" w:hAnsiTheme="majorBidi" w:cstheme="majorBidi"/>
                          <w:sz w:val="24"/>
                          <w:szCs w:val="24"/>
                          <w:rtl/>
                        </w:rPr>
                      </w:pPr>
                      <w:r w:rsidRPr="00EE5C8E">
                        <w:rPr>
                          <w:rFonts w:asciiTheme="majorBidi" w:eastAsia="Times New Roman" w:hAnsiTheme="majorBidi" w:cstheme="majorBidi"/>
                          <w:sz w:val="24"/>
                          <w:szCs w:val="24"/>
                          <w:rtl/>
                        </w:rPr>
                        <w:t>المراجع</w:t>
                      </w:r>
                    </w:p>
                    <w:p w:rsidR="00850E7A" w:rsidRDefault="00850E7A" w:rsidP="00850E7A">
                      <w:pPr>
                        <w:pStyle w:val="ListParagraph"/>
                        <w:numPr>
                          <w:ilvl w:val="0"/>
                          <w:numId w:val="5"/>
                        </w:numPr>
                        <w:spacing w:after="0" w:line="240" w:lineRule="auto"/>
                        <w:jc w:val="both"/>
                        <w:rPr>
                          <w:rFonts w:asciiTheme="majorBidi" w:eastAsia="Times New Roman" w:hAnsiTheme="majorBidi" w:cstheme="majorBidi"/>
                          <w:sz w:val="24"/>
                          <w:szCs w:val="24"/>
                        </w:rPr>
                      </w:pPr>
                      <w:hyperlink r:id="rId52" w:history="1">
                        <w:r w:rsidRPr="00C5568D">
                          <w:rPr>
                            <w:rFonts w:asciiTheme="majorBidi" w:eastAsia="Times New Roman" w:hAnsiTheme="majorBidi" w:cstheme="majorBidi"/>
                            <w:sz w:val="24"/>
                            <w:szCs w:val="24"/>
                          </w:rPr>
                          <w:t>A Review of Electricity Unit Cost Estimates</w:t>
                        </w:r>
                      </w:hyperlink>
                      <w:r w:rsidRPr="00C5568D">
                        <w:rPr>
                          <w:rFonts w:asciiTheme="majorBidi" w:eastAsia="Times New Roman" w:hAnsiTheme="majorBidi" w:cstheme="majorBidi"/>
                          <w:sz w:val="24"/>
                          <w:szCs w:val="24"/>
                        </w:rPr>
                        <w:t xml:space="preserve"> Working Paper, December 2006 - Updated May 2007 </w:t>
                      </w:r>
                    </w:p>
                    <w:p w:rsidR="00850E7A" w:rsidRPr="00C5568D" w:rsidRDefault="00850E7A" w:rsidP="00850E7A">
                      <w:pPr>
                        <w:pStyle w:val="ListParagraph"/>
                        <w:numPr>
                          <w:ilvl w:val="0"/>
                          <w:numId w:val="5"/>
                        </w:numPr>
                        <w:spacing w:after="0" w:line="240" w:lineRule="auto"/>
                        <w:jc w:val="both"/>
                        <w:rPr>
                          <w:rFonts w:asciiTheme="majorBidi" w:eastAsia="Times New Roman" w:hAnsiTheme="majorBidi" w:cstheme="majorBidi"/>
                          <w:sz w:val="24"/>
                          <w:szCs w:val="24"/>
                        </w:rPr>
                      </w:pPr>
                      <w:hyperlink r:id="rId53" w:history="1">
                        <w:r w:rsidRPr="00C5568D">
                          <w:rPr>
                            <w:rFonts w:asciiTheme="majorBidi" w:eastAsia="Times New Roman" w:hAnsiTheme="majorBidi" w:cstheme="majorBidi"/>
                            <w:i/>
                            <w:iCs/>
                            <w:sz w:val="24"/>
                            <w:szCs w:val="24"/>
                          </w:rPr>
                          <w:t>"Cost of wind, nuclear and gas powered generation in the UK"</w:t>
                        </w:r>
                      </w:hyperlink>
                      <w:r w:rsidRPr="00C5568D">
                        <w:rPr>
                          <w:rFonts w:asciiTheme="majorBidi" w:eastAsia="Times New Roman" w:hAnsiTheme="majorBidi" w:cstheme="majorBidi"/>
                          <w:i/>
                          <w:iCs/>
                          <w:sz w:val="24"/>
                          <w:szCs w:val="24"/>
                        </w:rPr>
                        <w:t>. Claverton-energy.com. Retrieved 2012-09-04.</w:t>
                      </w:r>
                      <w:r w:rsidRPr="00C5568D">
                        <w:rPr>
                          <w:rFonts w:asciiTheme="majorBidi" w:eastAsia="Times New Roman" w:hAnsiTheme="majorBidi" w:cstheme="majorBidi"/>
                          <w:sz w:val="24"/>
                          <w:szCs w:val="24"/>
                        </w:rPr>
                        <w:t xml:space="preserve"> </w:t>
                      </w:r>
                    </w:p>
                    <w:p w:rsidR="00850E7A" w:rsidRPr="00C5568D" w:rsidRDefault="00850E7A" w:rsidP="00850E7A">
                      <w:pPr>
                        <w:pStyle w:val="ListParagraph"/>
                        <w:numPr>
                          <w:ilvl w:val="0"/>
                          <w:numId w:val="5"/>
                        </w:numPr>
                        <w:spacing w:after="0" w:line="240" w:lineRule="auto"/>
                        <w:jc w:val="both"/>
                        <w:rPr>
                          <w:rFonts w:asciiTheme="majorBidi" w:eastAsia="Times New Roman" w:hAnsiTheme="majorBidi" w:cstheme="majorBidi"/>
                          <w:sz w:val="24"/>
                          <w:szCs w:val="24"/>
                        </w:rPr>
                      </w:pPr>
                      <w:r w:rsidRPr="00C5568D">
                        <w:rPr>
                          <w:rFonts w:asciiTheme="majorBidi" w:eastAsia="Times New Roman" w:hAnsiTheme="majorBidi" w:cstheme="majorBidi"/>
                          <w:sz w:val="24"/>
                          <w:szCs w:val="24"/>
                        </w:rPr>
                        <w:t xml:space="preserve">US Energy Information Administration, </w:t>
                      </w:r>
                      <w:hyperlink r:id="rId54" w:history="1">
                        <w:proofErr w:type="spellStart"/>
                        <w:r w:rsidRPr="00C5568D">
                          <w:rPr>
                            <w:rFonts w:asciiTheme="majorBidi" w:eastAsia="Times New Roman" w:hAnsiTheme="majorBidi" w:cstheme="majorBidi"/>
                            <w:sz w:val="24"/>
                            <w:szCs w:val="24"/>
                          </w:rPr>
                          <w:t>Levelized</w:t>
                        </w:r>
                        <w:proofErr w:type="spellEnd"/>
                        <w:r w:rsidRPr="00C5568D">
                          <w:rPr>
                            <w:rFonts w:asciiTheme="majorBidi" w:eastAsia="Times New Roman" w:hAnsiTheme="majorBidi" w:cstheme="majorBidi"/>
                            <w:sz w:val="24"/>
                            <w:szCs w:val="24"/>
                          </w:rPr>
                          <w:t xml:space="preserve"> cost of new generation resources</w:t>
                        </w:r>
                      </w:hyperlink>
                      <w:r w:rsidRPr="00C5568D">
                        <w:rPr>
                          <w:rFonts w:asciiTheme="majorBidi" w:eastAsia="Times New Roman" w:hAnsiTheme="majorBidi" w:cstheme="majorBidi"/>
                          <w:sz w:val="24"/>
                          <w:szCs w:val="24"/>
                        </w:rPr>
                        <w:t xml:space="preserve">, 28 January 2013. </w:t>
                      </w:r>
                    </w:p>
                    <w:p w:rsidR="00850E7A" w:rsidRPr="00C5568D" w:rsidRDefault="00850E7A" w:rsidP="00850E7A">
                      <w:pPr>
                        <w:pStyle w:val="ListParagraph"/>
                        <w:numPr>
                          <w:ilvl w:val="0"/>
                          <w:numId w:val="5"/>
                        </w:numPr>
                        <w:spacing w:after="0" w:line="240" w:lineRule="auto"/>
                        <w:jc w:val="both"/>
                        <w:rPr>
                          <w:rFonts w:asciiTheme="majorBidi" w:eastAsia="Times New Roman" w:hAnsiTheme="majorBidi" w:cstheme="majorBidi"/>
                          <w:sz w:val="24"/>
                          <w:szCs w:val="24"/>
                        </w:rPr>
                      </w:pPr>
                      <w:proofErr w:type="spellStart"/>
                      <w:r w:rsidRPr="00C5568D">
                        <w:rPr>
                          <w:rFonts w:asciiTheme="majorBidi" w:eastAsia="Times New Roman" w:hAnsiTheme="majorBidi" w:cstheme="majorBidi"/>
                          <w:sz w:val="24"/>
                          <w:szCs w:val="24"/>
                        </w:rPr>
                        <w:t>Levelized</w:t>
                      </w:r>
                      <w:proofErr w:type="spellEnd"/>
                      <w:r w:rsidRPr="00C5568D">
                        <w:rPr>
                          <w:rFonts w:asciiTheme="majorBidi" w:eastAsia="Times New Roman" w:hAnsiTheme="majorBidi" w:cstheme="majorBidi"/>
                          <w:sz w:val="24"/>
                          <w:szCs w:val="24"/>
                        </w:rPr>
                        <w:t xml:space="preserve"> Cost of New Generation Resources in the Annual Energy Outlook 2013]. Released January, 2013. Report of the </w:t>
                      </w:r>
                      <w:hyperlink r:id="rId55" w:tooltip="US Energy Information Administration (الصفحة غير موجودة)" w:history="1">
                        <w:r w:rsidRPr="00C5568D">
                          <w:rPr>
                            <w:rFonts w:asciiTheme="majorBidi" w:eastAsia="Times New Roman" w:hAnsiTheme="majorBidi" w:cstheme="majorBidi"/>
                            <w:sz w:val="24"/>
                            <w:szCs w:val="24"/>
                          </w:rPr>
                          <w:t>US Energy Information Administration</w:t>
                        </w:r>
                      </w:hyperlink>
                      <w:r w:rsidRPr="00C5568D">
                        <w:rPr>
                          <w:rFonts w:asciiTheme="majorBidi" w:eastAsia="Times New Roman" w:hAnsiTheme="majorBidi" w:cstheme="majorBidi"/>
                          <w:sz w:val="24"/>
                          <w:szCs w:val="24"/>
                        </w:rPr>
                        <w:t xml:space="preserve"> (EIA) of the </w:t>
                      </w:r>
                      <w:hyperlink r:id="rId56" w:tooltip="U.S. Department of Energy (الصفحة غير موجودة)" w:history="1">
                        <w:r w:rsidRPr="00C5568D">
                          <w:rPr>
                            <w:rFonts w:asciiTheme="majorBidi" w:eastAsia="Times New Roman" w:hAnsiTheme="majorBidi" w:cstheme="majorBidi"/>
                            <w:sz w:val="24"/>
                            <w:szCs w:val="24"/>
                          </w:rPr>
                          <w:t>U.S. Department of Energy</w:t>
                        </w:r>
                      </w:hyperlink>
                      <w:r w:rsidRPr="00C5568D">
                        <w:rPr>
                          <w:rFonts w:asciiTheme="majorBidi" w:eastAsia="Times New Roman" w:hAnsiTheme="majorBidi" w:cstheme="majorBidi"/>
                          <w:sz w:val="24"/>
                          <w:szCs w:val="24"/>
                        </w:rPr>
                        <w:t xml:space="preserve"> (DOE). </w:t>
                      </w:r>
                    </w:p>
                    <w:p w:rsidR="00850E7A" w:rsidRPr="00C5568D" w:rsidRDefault="00850E7A" w:rsidP="00850E7A">
                      <w:pPr>
                        <w:pStyle w:val="ListParagraph"/>
                        <w:numPr>
                          <w:ilvl w:val="0"/>
                          <w:numId w:val="5"/>
                        </w:numPr>
                        <w:spacing w:after="0" w:line="240" w:lineRule="auto"/>
                        <w:jc w:val="both"/>
                        <w:rPr>
                          <w:rFonts w:asciiTheme="majorBidi" w:eastAsia="Times New Roman" w:hAnsiTheme="majorBidi" w:cstheme="majorBidi"/>
                          <w:sz w:val="24"/>
                          <w:szCs w:val="24"/>
                        </w:rPr>
                      </w:pPr>
                      <w:hyperlink r:id="rId57" w:history="1">
                        <w:r w:rsidRPr="00C5568D">
                          <w:rPr>
                            <w:rFonts w:asciiTheme="majorBidi" w:eastAsia="Times New Roman" w:hAnsiTheme="majorBidi" w:cstheme="majorBidi"/>
                            <w:sz w:val="24"/>
                            <w:szCs w:val="24"/>
                          </w:rPr>
                          <w:t>"</w:t>
                        </w:r>
                        <w:proofErr w:type="spellStart"/>
                        <w:r w:rsidRPr="00C5568D">
                          <w:rPr>
                            <w:rFonts w:asciiTheme="majorBidi" w:eastAsia="Times New Roman" w:hAnsiTheme="majorBidi" w:cstheme="majorBidi"/>
                            <w:sz w:val="24"/>
                            <w:szCs w:val="24"/>
                          </w:rPr>
                          <w:t>AirData</w:t>
                        </w:r>
                        <w:proofErr w:type="spellEnd"/>
                        <w:r w:rsidRPr="00C5568D">
                          <w:rPr>
                            <w:rFonts w:asciiTheme="majorBidi" w:eastAsia="Times New Roman" w:hAnsiTheme="majorBidi" w:cstheme="majorBidi"/>
                            <w:sz w:val="24"/>
                            <w:szCs w:val="24"/>
                          </w:rPr>
                          <w:t>"</w:t>
                        </w:r>
                      </w:hyperlink>
                      <w:r w:rsidRPr="00C5568D">
                        <w:rPr>
                          <w:rFonts w:asciiTheme="majorBidi" w:eastAsia="Times New Roman" w:hAnsiTheme="majorBidi" w:cstheme="majorBidi"/>
                          <w:sz w:val="24"/>
                          <w:szCs w:val="24"/>
                        </w:rPr>
                        <w:t xml:space="preserve">. US Environmental Protection Agency. </w:t>
                      </w:r>
                    </w:p>
                    <w:p w:rsidR="00850E7A" w:rsidRPr="00C5568D" w:rsidRDefault="00850E7A" w:rsidP="00850E7A">
                      <w:pPr>
                        <w:pStyle w:val="ListParagraph"/>
                        <w:numPr>
                          <w:ilvl w:val="0"/>
                          <w:numId w:val="5"/>
                        </w:num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E</w:t>
                      </w:r>
                      <w:hyperlink r:id="rId58" w:history="1">
                        <w:r w:rsidRPr="00C5568D">
                          <w:rPr>
                            <w:rFonts w:asciiTheme="majorBidi" w:eastAsia="Times New Roman" w:hAnsiTheme="majorBidi" w:cstheme="majorBidi"/>
                            <w:sz w:val="24"/>
                            <w:szCs w:val="24"/>
                          </w:rPr>
                          <w:t>arly day motion 2061 - NUCLEAR POWER AND CARBON EMISSIONS - UK Parliament</w:t>
                        </w:r>
                      </w:hyperlink>
                      <w:r>
                        <w:rPr>
                          <w:rFonts w:asciiTheme="majorBidi" w:eastAsia="Times New Roman" w:hAnsiTheme="majorBidi" w:cstheme="majorBidi"/>
                          <w:sz w:val="24"/>
                          <w:szCs w:val="24"/>
                        </w:rPr>
                        <w:t>.</w:t>
                      </w:r>
                    </w:p>
                    <w:p w:rsidR="00850E7A" w:rsidRPr="00D25BB4" w:rsidRDefault="00850E7A" w:rsidP="00850E7A">
                      <w:pPr>
                        <w:jc w:val="both"/>
                      </w:pPr>
                    </w:p>
                  </w:txbxContent>
                </v:textbox>
                <w10:wrap anchorx="margin"/>
              </v:rect>
            </w:pict>
          </mc:Fallback>
        </mc:AlternateContent>
      </w:r>
    </w:p>
    <w:p w:rsidR="00542F1A" w:rsidRPr="00145AD7" w:rsidRDefault="00542F1A" w:rsidP="009E7FEB">
      <w:pPr>
        <w:bidi/>
        <w:rPr>
          <w:rFonts w:asciiTheme="majorBidi" w:hAnsiTheme="majorBidi" w:cstheme="majorBidi"/>
          <w:sz w:val="28"/>
          <w:szCs w:val="28"/>
          <w:rtl/>
        </w:rPr>
      </w:pPr>
    </w:p>
    <w:sectPr w:rsidR="00542F1A" w:rsidRPr="00145A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A61" w:rsidRDefault="001F2A61" w:rsidP="00725C3E">
      <w:pPr>
        <w:spacing w:after="0" w:line="240" w:lineRule="auto"/>
      </w:pPr>
      <w:r>
        <w:separator/>
      </w:r>
    </w:p>
  </w:endnote>
  <w:endnote w:type="continuationSeparator" w:id="0">
    <w:p w:rsidR="001F2A61" w:rsidRDefault="001F2A61" w:rsidP="0072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A61" w:rsidRDefault="001F2A61" w:rsidP="00725C3E">
      <w:pPr>
        <w:spacing w:after="0" w:line="240" w:lineRule="auto"/>
      </w:pPr>
      <w:r>
        <w:separator/>
      </w:r>
    </w:p>
  </w:footnote>
  <w:footnote w:type="continuationSeparator" w:id="0">
    <w:p w:rsidR="001F2A61" w:rsidRDefault="001F2A61" w:rsidP="00725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57E25"/>
    <w:multiLevelType w:val="hybridMultilevel"/>
    <w:tmpl w:val="24B8010C"/>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236B08F0"/>
    <w:multiLevelType w:val="hybridMultilevel"/>
    <w:tmpl w:val="DF9E5582"/>
    <w:lvl w:ilvl="0" w:tplc="53BEFDD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9814F5"/>
    <w:multiLevelType w:val="hybridMultilevel"/>
    <w:tmpl w:val="3AA8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73616A"/>
    <w:multiLevelType w:val="hybridMultilevel"/>
    <w:tmpl w:val="C1C6662A"/>
    <w:lvl w:ilvl="0" w:tplc="D01091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7267E8"/>
    <w:multiLevelType w:val="hybridMultilevel"/>
    <w:tmpl w:val="6AB62730"/>
    <w:lvl w:ilvl="0" w:tplc="070220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1FA534F"/>
    <w:multiLevelType w:val="multilevel"/>
    <w:tmpl w:val="6AC6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1E7069"/>
    <w:multiLevelType w:val="hybridMultilevel"/>
    <w:tmpl w:val="96D4E98A"/>
    <w:lvl w:ilvl="0" w:tplc="6ACEF2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9656B76"/>
    <w:multiLevelType w:val="multilevel"/>
    <w:tmpl w:val="D93681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7"/>
  </w:num>
  <w:num w:numId="3">
    <w:abstractNumId w:val="5"/>
  </w:num>
  <w:num w:numId="4">
    <w:abstractNumId w:val="4"/>
  </w:num>
  <w:num w:numId="5">
    <w:abstractNumId w:val="2"/>
  </w:num>
  <w:num w:numId="6">
    <w:abstractNumId w:val="6"/>
  </w:num>
  <w:num w:numId="7">
    <w:abstractNumId w:val="1"/>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3A"/>
    <w:rsid w:val="00056729"/>
    <w:rsid w:val="00145AD7"/>
    <w:rsid w:val="001F2A61"/>
    <w:rsid w:val="002473F9"/>
    <w:rsid w:val="00324C18"/>
    <w:rsid w:val="00380EC6"/>
    <w:rsid w:val="00440882"/>
    <w:rsid w:val="00532F28"/>
    <w:rsid w:val="00542F1A"/>
    <w:rsid w:val="00552581"/>
    <w:rsid w:val="006017CF"/>
    <w:rsid w:val="00657B9E"/>
    <w:rsid w:val="00695DA1"/>
    <w:rsid w:val="006A1A0F"/>
    <w:rsid w:val="006A385F"/>
    <w:rsid w:val="00725C3E"/>
    <w:rsid w:val="00761FC2"/>
    <w:rsid w:val="0079408B"/>
    <w:rsid w:val="008004A9"/>
    <w:rsid w:val="00850E7A"/>
    <w:rsid w:val="008714B0"/>
    <w:rsid w:val="008B207F"/>
    <w:rsid w:val="00956E07"/>
    <w:rsid w:val="009E7FEB"/>
    <w:rsid w:val="00B1256F"/>
    <w:rsid w:val="00B44A3A"/>
    <w:rsid w:val="00B922A1"/>
    <w:rsid w:val="00C21D04"/>
    <w:rsid w:val="00C44A36"/>
    <w:rsid w:val="00D239DB"/>
    <w:rsid w:val="00D25BB4"/>
    <w:rsid w:val="00D82347"/>
    <w:rsid w:val="00F82A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2A1"/>
    <w:pPr>
      <w:ind w:left="720"/>
      <w:contextualSpacing/>
    </w:pPr>
  </w:style>
  <w:style w:type="paragraph" w:styleId="NormalWeb">
    <w:name w:val="Normal (Web)"/>
    <w:basedOn w:val="Normal"/>
    <w:uiPriority w:val="99"/>
    <w:unhideWhenUsed/>
    <w:rsid w:val="00695D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5DA1"/>
    <w:rPr>
      <w:color w:val="0000FF"/>
      <w:u w:val="single"/>
    </w:rPr>
  </w:style>
  <w:style w:type="paragraph" w:styleId="Header">
    <w:name w:val="header"/>
    <w:basedOn w:val="Normal"/>
    <w:link w:val="HeaderChar"/>
    <w:uiPriority w:val="99"/>
    <w:unhideWhenUsed/>
    <w:rsid w:val="00725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C3E"/>
  </w:style>
  <w:style w:type="paragraph" w:styleId="Footer">
    <w:name w:val="footer"/>
    <w:basedOn w:val="Normal"/>
    <w:link w:val="FooterChar"/>
    <w:uiPriority w:val="99"/>
    <w:unhideWhenUsed/>
    <w:rsid w:val="00725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C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2A1"/>
    <w:pPr>
      <w:ind w:left="720"/>
      <w:contextualSpacing/>
    </w:pPr>
  </w:style>
  <w:style w:type="paragraph" w:styleId="NormalWeb">
    <w:name w:val="Normal (Web)"/>
    <w:basedOn w:val="Normal"/>
    <w:uiPriority w:val="99"/>
    <w:unhideWhenUsed/>
    <w:rsid w:val="00695D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5DA1"/>
    <w:rPr>
      <w:color w:val="0000FF"/>
      <w:u w:val="single"/>
    </w:rPr>
  </w:style>
  <w:style w:type="paragraph" w:styleId="Header">
    <w:name w:val="header"/>
    <w:basedOn w:val="Normal"/>
    <w:link w:val="HeaderChar"/>
    <w:uiPriority w:val="99"/>
    <w:unhideWhenUsed/>
    <w:rsid w:val="00725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C3E"/>
  </w:style>
  <w:style w:type="paragraph" w:styleId="Footer">
    <w:name w:val="footer"/>
    <w:basedOn w:val="Normal"/>
    <w:link w:val="FooterChar"/>
    <w:uiPriority w:val="99"/>
    <w:unhideWhenUsed/>
    <w:rsid w:val="00725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efa.org/%D8%B5%D8%A7%D9%81%D9%8A_%D8%A7%D9%84%D9%82%D9%8A%D9%85%D8%A9_%D8%A7%D9%84%D8%AD%D8%A7%D9%84%D9%8A%D8%A9" TargetMode="External"/><Relationship Id="rId18" Type="http://schemas.openxmlformats.org/officeDocument/2006/relationships/hyperlink" Target="https://www.marefa.org/index.php?title=%D9%83%D9%8A%D9%84%D9%88_%D9%88%D8%A7%D8%B7-%D8%B3%D8%A7%D8%B9%D8%A9&amp;action=edit&amp;redlink=1" TargetMode="External"/><Relationship Id="rId26" Type="http://schemas.openxmlformats.org/officeDocument/2006/relationships/hyperlink" Target="https://ar.wikipedia.org/wiki/%D8%AA%D9%88%D9%84%D9%8A%D8%AF_%D8%A7%D9%84%D9%83%D9%87%D8%B1%D8%A8%D8%A7%D8%A1" TargetMode="External"/><Relationship Id="rId39" Type="http://schemas.openxmlformats.org/officeDocument/2006/relationships/image" Target="media/image2.png"/><Relationship Id="rId21" Type="http://schemas.openxmlformats.org/officeDocument/2006/relationships/hyperlink" Target="https://www.marefa.org/index.php?title=%D9%85%D8%B9%D8%AF%D9%84_%D8%A7%D9%84%D8%AE%D8%B5%D9%85_%D8%A7%D9%84%D8%B3%D9%86%D9%88%D9%8A_%D8%A7%D9%84%D9%81%D8%B9%D8%A7%D9%84&amp;action=edit&amp;redlink=1" TargetMode="External"/><Relationship Id="rId34" Type="http://schemas.openxmlformats.org/officeDocument/2006/relationships/hyperlink" Target="https://www.marefa.org/index.php?title=%D9%83%D9%8A%D9%84%D9%88_%D9%88%D8%A7%D8%B7-%D8%B3%D8%A7%D8%B9%D8%A9&amp;action=edit&amp;redlink=1" TargetMode="External"/><Relationship Id="rId42" Type="http://schemas.openxmlformats.org/officeDocument/2006/relationships/image" Target="media/image4.PNG"/><Relationship Id="rId47" Type="http://schemas.openxmlformats.org/officeDocument/2006/relationships/hyperlink" Target="http://www.eia.gov/forecasts/aeo/er/electricity_generation.cfm" TargetMode="External"/><Relationship Id="rId50" Type="http://schemas.openxmlformats.org/officeDocument/2006/relationships/hyperlink" Target="http://www.epa.gov/cgi-bin/broker?_service=airdata&amp;_program=progs.webprogs.emcatbar.scl&amp;_debug=2&amp;geotype=us&amp;geocode=USA&amp;geoname=United+States&amp;epol=CO+NOX+VOC+SO2+PM25+PM10&amp;years=2002&amp;mapsize=zsc&amp;reqtype=viewmap" TargetMode="External"/><Relationship Id="rId55" Type="http://schemas.openxmlformats.org/officeDocument/2006/relationships/hyperlink" Target="https://www.marefa.org/index.php?title=US_Energy_Information_Administration&amp;action=edit&amp;redlink=1"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marefa.org/%D8%B7%D8%A7%D9%82%D8%A9_%D8%A7%D9%84%D9%85%D8%AF_%D9%88%D8%A7%D9%84%D8%AC%D8%B2%D8%B1" TargetMode="External"/><Relationship Id="rId29" Type="http://schemas.openxmlformats.org/officeDocument/2006/relationships/hyperlink" Target="https://www.marefa.org/%D8%A7%D9%84%D9%88%D9%82%D9%88%D8%AF" TargetMode="External"/><Relationship Id="rId11" Type="http://schemas.openxmlformats.org/officeDocument/2006/relationships/hyperlink" Target="https://www.marefa.org/%D8%B7%D8%A7%D9%82%D8%A9_%D8%A7%D9%84%D8%A3%D9%85%D9%88%D8%A7%D8%AC" TargetMode="External"/><Relationship Id="rId24" Type="http://schemas.openxmlformats.org/officeDocument/2006/relationships/hyperlink" Target="https://www.marefa.org/index.php?title=%D8%B5%D9%8A%D8%A7%D9%86%D8%A9%D8%8C_%D8%A5%D8%B5%D9%84%D8%A7%D8%AD_%D9%88%D8%B9%D9%85%D9%84%D9%8A%D8%A7%D8%AA&amp;action=edit&amp;redlink=1" TargetMode="External"/><Relationship Id="rId32" Type="http://schemas.openxmlformats.org/officeDocument/2006/relationships/hyperlink" Target="https://www.marefa.org/%D9%86%D9%82%D8%B7%D8%A9_%D8%A7%D9%84%D8%AA%D8%B9%D8%A7%D8%AF%D9%84" TargetMode="External"/><Relationship Id="rId37" Type="http://schemas.openxmlformats.org/officeDocument/2006/relationships/image" Target="media/image1.png"/><Relationship Id="rId40" Type="http://schemas.openxmlformats.org/officeDocument/2006/relationships/image" Target="media/image20.png"/><Relationship Id="rId45" Type="http://schemas.openxmlformats.org/officeDocument/2006/relationships/hyperlink" Target="http://www.ukerc.ac.uk/Downloads/PDF/07/0706_TPA_A_Review_of_Electricity.pdf" TargetMode="External"/><Relationship Id="rId53" Type="http://schemas.openxmlformats.org/officeDocument/2006/relationships/hyperlink" Target="http://www.claverton-energy.com/killer-wind-graphs.html" TargetMode="External"/><Relationship Id="rId58" Type="http://schemas.openxmlformats.org/officeDocument/2006/relationships/hyperlink" Target="http://www.parliament.uk/edm/2010-12/2061" TargetMode="External"/><Relationship Id="rId5" Type="http://schemas.openxmlformats.org/officeDocument/2006/relationships/webSettings" Target="webSettings.xml"/><Relationship Id="rId19" Type="http://schemas.openxmlformats.org/officeDocument/2006/relationships/hyperlink" Target="https://www.marefa.org/index.php?title=%D9%85%D9%8A%DA%AF%D8%A7%D9%88%D8%A7%D8%B7-%D8%B3%D8%A7%D8%B9%D8%A9&amp;action=edit&amp;redlink=1" TargetMode="External"/><Relationship Id="rId4" Type="http://schemas.openxmlformats.org/officeDocument/2006/relationships/settings" Target="settings.xml"/><Relationship Id="rId9" Type="http://schemas.openxmlformats.org/officeDocument/2006/relationships/hyperlink" Target="https://www.marefa.org/%D9%88%D9%82%D9%88%D8%AF_%D8%A3%D8%AD%D9%81%D9%88%D8%B1%D9%8A" TargetMode="External"/><Relationship Id="rId14" Type="http://schemas.openxmlformats.org/officeDocument/2006/relationships/hyperlink" Target="https://www.marefa.org/%D9%88%D9%82%D9%88%D8%AF_%D8%A3%D8%AD%D9%81%D9%88%D8%B1%D9%8A" TargetMode="External"/><Relationship Id="rId22" Type="http://schemas.openxmlformats.org/officeDocument/2006/relationships/hyperlink" Target="https://www.marefa.org/index.php?title=%D8%AA%D9%83%D8%A7%D9%84%D9%8A%D9%81_%D8%A7%D9%84%D8%AA%D8%B4%D8%BA%D9%8A%D9%84&amp;action=edit&amp;redlink=1" TargetMode="External"/><Relationship Id="rId27" Type="http://schemas.openxmlformats.org/officeDocument/2006/relationships/hyperlink" Target="https://www.marefa.org/index.php?title=%D9%85%D9%8A%DA%AF%D8%A7%D9%88%D8%A7%D8%B7-%D8%B3%D8%A7%D8%B9%D8%A9&amp;action=edit&amp;redlink=1" TargetMode="External"/><Relationship Id="rId30" Type="http://schemas.openxmlformats.org/officeDocument/2006/relationships/hyperlink" Target="https://www.marefa.org/index.php?title=%D8%B5%D9%8A%D8%A7%D9%86%D8%A9%D8%8C_%D8%A5%D8%B5%D9%84%D8%A7%D8%AD_%D9%88%D8%B9%D9%85%D9%84%D9%8A%D8%A7%D8%AA&amp;action=edit&amp;redlink=1" TargetMode="External"/><Relationship Id="rId35" Type="http://schemas.openxmlformats.org/officeDocument/2006/relationships/hyperlink" Target="https://www.marefa.org/index.php?title=%D9%85%D9%8A%DA%AF%D8%A7%D9%88%D8%A7%D8%B7-%D8%B3%D8%A7%D8%B9%D8%A9&amp;action=edit&amp;redlink=1" TargetMode="External"/><Relationship Id="rId43" Type="http://schemas.openxmlformats.org/officeDocument/2006/relationships/image" Target="media/image5.png"/><Relationship Id="rId48" Type="http://schemas.openxmlformats.org/officeDocument/2006/relationships/hyperlink" Target="https://www.marefa.org/index.php?title=US_Energy_Information_Administration&amp;action=edit&amp;redlink=1" TargetMode="External"/><Relationship Id="rId56" Type="http://schemas.openxmlformats.org/officeDocument/2006/relationships/hyperlink" Target="https://www.marefa.org/index.php?title=U.S._Department_of_Energy&amp;action=edit&amp;redlink=1" TargetMode="External"/><Relationship Id="rId8" Type="http://schemas.openxmlformats.org/officeDocument/2006/relationships/hyperlink" Target="https://www.marefa.org/index.php?title=%D9%85%D8%AD%D8%B7%D8%A9_%D9%88%D9%82%D9%88%D8%AF&amp;action=edit&amp;redlink=1" TargetMode="External"/><Relationship Id="rId51" Type="http://schemas.openxmlformats.org/officeDocument/2006/relationships/hyperlink" Target="http://www.parliament.uk/edm/2010-12/2061" TargetMode="External"/><Relationship Id="rId3" Type="http://schemas.microsoft.com/office/2007/relationships/stylesWithEffects" Target="stylesWithEffects.xml"/><Relationship Id="rId12" Type="http://schemas.openxmlformats.org/officeDocument/2006/relationships/hyperlink" Target="https://www.marefa.org/%D8%B7%D8%A7%D9%82%D8%A9_%D8%A7%D9%84%D9%85%D8%AF_%D9%88%D8%A7%D9%84%D8%AC%D8%B2%D8%B1" TargetMode="External"/><Relationship Id="rId17" Type="http://schemas.openxmlformats.org/officeDocument/2006/relationships/hyperlink" Target="https://www.marefa.org/%D8%A7%D9%84%D9%83%D9%87%D8%B1%D8%A8%D8%A7%D8%A1" TargetMode="External"/><Relationship Id="rId25" Type="http://schemas.openxmlformats.org/officeDocument/2006/relationships/hyperlink" Target="https://ar.wikipedia.org/wiki/%D9%88%D8%AD%D8%AF%D8%A9_%D8%AD%D8%B1%D8%A7%D8%B1%D9%8A%D8%A9_%D8%A8%D8%B1%D9%8A%D8%B7%D8%A7%D9%86%D9%8A%D8%A9" TargetMode="External"/><Relationship Id="rId33" Type="http://schemas.openxmlformats.org/officeDocument/2006/relationships/hyperlink" Target="https://www.marefa.org/index.php?title=%D9%85%D8%B9%D8%AF%D9%84_%D8%A7%D9%84%D8%AE%D8%B5%D9%85_%D8%A7%D9%84%D8%B3%D9%86%D9%88%D9%8A_%D8%A7%D9%84%D9%81%D8%B9%D8%A7%D9%84&amp;action=edit&amp;redlink=1" TargetMode="External"/><Relationship Id="rId38" Type="http://schemas.openxmlformats.org/officeDocument/2006/relationships/image" Target="media/image10.png"/><Relationship Id="rId46" Type="http://schemas.openxmlformats.org/officeDocument/2006/relationships/hyperlink" Target="http://www.claverton-energy.com/killer-wind-graphs.html" TargetMode="External"/><Relationship Id="rId59" Type="http://schemas.openxmlformats.org/officeDocument/2006/relationships/fontTable" Target="fontTable.xml"/><Relationship Id="rId20" Type="http://schemas.openxmlformats.org/officeDocument/2006/relationships/hyperlink" Target="https://www.marefa.org/%D8%B1%D8%A3%D8%B3_%D8%A7%D9%84%D9%85%D8%A7%D9%84" TargetMode="External"/><Relationship Id="rId41" Type="http://schemas.openxmlformats.org/officeDocument/2006/relationships/image" Target="media/image3.png"/><Relationship Id="rId54" Type="http://schemas.openxmlformats.org/officeDocument/2006/relationships/hyperlink" Target="http://www.eia.gov/forecasts/aeo/er/electricity_generation.cf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marefa.org/%D8%B7%D8%A7%D9%82%D8%A9_%D8%A7%D9%84%D8%A3%D9%85%D9%88%D8%A7%D8%AC" TargetMode="External"/><Relationship Id="rId23" Type="http://schemas.openxmlformats.org/officeDocument/2006/relationships/hyperlink" Target="https://www.marefa.org/%D8%A7%D9%84%D9%88%D9%82%D9%88%D8%AF" TargetMode="External"/><Relationship Id="rId28" Type="http://schemas.openxmlformats.org/officeDocument/2006/relationships/hyperlink" Target="https://www.marefa.org/index.php?title=%D9%85%D8%B9%D8%AF%D9%84_%D8%A7%D9%84%D8%AE%D8%B5%D9%85_%D8%A7%D9%84%D8%B3%D9%86%D9%88%D9%8A_%D8%A7%D9%84%D9%81%D8%B9%D8%A7%D9%84&amp;action=edit&amp;redlink=1" TargetMode="External"/><Relationship Id="rId36" Type="http://schemas.openxmlformats.org/officeDocument/2006/relationships/hyperlink" Target="https://www.marefa.org/index.php?title=%D9%85%D8%B9%D8%AF%D9%84_%D8%A7%D9%84%D8%AE%D8%B5%D9%85_%D8%A7%D9%84%D8%B3%D9%86%D9%88%D9%8A_%D8%A7%D9%84%D9%81%D8%B9%D8%A7%D9%84&amp;action=edit&amp;redlink=1" TargetMode="External"/><Relationship Id="rId49" Type="http://schemas.openxmlformats.org/officeDocument/2006/relationships/hyperlink" Target="https://www.marefa.org/index.php?title=U.S._Department_of_Energy&amp;action=edit&amp;redlink=1" TargetMode="External"/><Relationship Id="rId57" Type="http://schemas.openxmlformats.org/officeDocument/2006/relationships/hyperlink" Target="http://www.epa.gov/cgi-bin/broker?_service=airdata&amp;_program=progs.webprogs.emcatbar.scl&amp;_debug=2&amp;geotype=us&amp;geocode=USA&amp;geoname=United+States&amp;epol=CO+NOX+VOC+SO2+PM25+PM10&amp;years=2002&amp;mapsize=zsc&amp;reqtype=viewmap" TargetMode="External"/><Relationship Id="rId10" Type="http://schemas.openxmlformats.org/officeDocument/2006/relationships/hyperlink" Target="https://www.marefa.org/index.php?title=%D8%AA%D8%AD%D9%88%D9%8A%D9%84_%D8%A7%D9%84%D9%86%D9%81%D8%A7%D9%8A%D8%A7%D8%AA_%D8%A5%D9%84%D9%89_%D8%B7%D8%A7%D9%82%D8%A9&amp;action=edit&amp;redlink=1" TargetMode="External"/><Relationship Id="rId31" Type="http://schemas.openxmlformats.org/officeDocument/2006/relationships/hyperlink" Target="https://www.marefa.org/index.php?title=%D9%85%D8%AA%D9%88%D8%B3%D8%B7_%D8%A7%D9%84%D8%AA%D9%83%D9%84%D9%81%D8%A9_%D8%A7%D9%84%D8%A5%D8%AC%D9%85%D8%A7%D9%84%D9%8A%D8%A9&amp;action=edit&amp;redlink=1" TargetMode="External"/><Relationship Id="rId44" Type="http://schemas.openxmlformats.org/officeDocument/2006/relationships/image" Target="media/image50.png"/><Relationship Id="rId52" Type="http://schemas.openxmlformats.org/officeDocument/2006/relationships/hyperlink" Target="http://www.ukerc.ac.uk/Downloads/PDF/07/0706_TPA_A_Review_of_Electricity.pdf"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مفيد خالد عوض البارئ</dc:creator>
  <cp:lastModifiedBy>Abdulllahi Sheikh Shueb</cp:lastModifiedBy>
  <cp:revision>2</cp:revision>
  <dcterms:created xsi:type="dcterms:W3CDTF">2018-10-15T08:29:00Z</dcterms:created>
  <dcterms:modified xsi:type="dcterms:W3CDTF">2018-10-15T08:29:00Z</dcterms:modified>
</cp:coreProperties>
</file>